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96518" w14:textId="77777777" w:rsidR="00344114" w:rsidRPr="00270BE4" w:rsidRDefault="00344114" w:rsidP="00344114">
      <w:pPr>
        <w:spacing w:before="100" w:beforeAutospacing="1" w:after="100" w:afterAutospacing="1" w:line="240" w:lineRule="auto"/>
        <w:ind w:left="-1080"/>
        <w:rPr>
          <w:rFonts w:ascii="Times New Roman" w:eastAsia="Times New Roman" w:hAnsi="Times New Roman"/>
          <w:b/>
          <w:color w:val="000000"/>
          <w:sz w:val="24"/>
          <w:szCs w:val="24"/>
          <w:u w:val="single"/>
        </w:rPr>
      </w:pPr>
      <w:r w:rsidRPr="00270BE4">
        <w:rPr>
          <w:rFonts w:ascii="Times New Roman" w:eastAsia="Times New Roman" w:hAnsi="Times New Roman"/>
          <w:b/>
          <w:noProof/>
          <w:color w:val="000000"/>
          <w:sz w:val="24"/>
          <w:szCs w:val="24"/>
        </w:rPr>
        <w:drawing>
          <wp:inline distT="0" distB="0" distL="0" distR="0" wp14:anchorId="4DA2B60D" wp14:editId="762EE89C">
            <wp:extent cx="7353300" cy="609600"/>
            <wp:effectExtent l="0" t="0" r="0" b="0"/>
            <wp:docPr id="1" name="Picture 1" descr="Description: Description: ku-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ku-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3300" cy="609600"/>
                    </a:xfrm>
                    <a:prstGeom prst="rect">
                      <a:avLst/>
                    </a:prstGeom>
                    <a:noFill/>
                    <a:ln>
                      <a:noFill/>
                    </a:ln>
                  </pic:spPr>
                </pic:pic>
              </a:graphicData>
            </a:graphic>
          </wp:inline>
        </w:drawing>
      </w:r>
    </w:p>
    <w:p w14:paraId="795A01C8" w14:textId="58CC3327" w:rsidR="00344114" w:rsidRPr="003A734A" w:rsidRDefault="00241858" w:rsidP="00344114">
      <w:pPr>
        <w:spacing w:before="100" w:beforeAutospacing="1" w:after="100" w:afterAutospacing="1" w:line="240" w:lineRule="auto"/>
        <w:jc w:val="center"/>
        <w:rPr>
          <w:rFonts w:ascii="Times New Roman" w:eastAsia="Times New Roman" w:hAnsi="Times New Roman"/>
          <w:b/>
          <w:color w:val="000000"/>
          <w:sz w:val="24"/>
          <w:szCs w:val="24"/>
        </w:rPr>
      </w:pPr>
      <w:r w:rsidRPr="003A734A">
        <w:rPr>
          <w:rFonts w:ascii="Times New Roman" w:eastAsia="Times New Roman" w:hAnsi="Times New Roman"/>
          <w:b/>
          <w:color w:val="000000"/>
          <w:sz w:val="24"/>
          <w:szCs w:val="24"/>
        </w:rPr>
        <w:t xml:space="preserve">2022 </w:t>
      </w:r>
      <w:r w:rsidR="00344114" w:rsidRPr="003A734A">
        <w:rPr>
          <w:rFonts w:ascii="Times New Roman" w:eastAsia="Times New Roman" w:hAnsi="Times New Roman"/>
          <w:b/>
          <w:color w:val="000000"/>
          <w:sz w:val="24"/>
          <w:szCs w:val="24"/>
        </w:rPr>
        <w:t>Assessment Grants</w:t>
      </w:r>
      <w:r w:rsidRPr="003A734A">
        <w:rPr>
          <w:rFonts w:ascii="Times New Roman" w:eastAsia="Times New Roman" w:hAnsi="Times New Roman"/>
          <w:b/>
          <w:color w:val="000000"/>
          <w:sz w:val="24"/>
          <w:szCs w:val="24"/>
        </w:rPr>
        <w:t>: Call for Proposals</w:t>
      </w:r>
    </w:p>
    <w:p w14:paraId="0D035470" w14:textId="07FFF70F" w:rsidR="00344114" w:rsidRDefault="00344114" w:rsidP="00344114">
      <w:pPr>
        <w:spacing w:after="0" w:line="240" w:lineRule="auto"/>
        <w:jc w:val="center"/>
        <w:rPr>
          <w:rFonts w:ascii="Times New Roman" w:eastAsia="Times New Roman" w:hAnsi="Times New Roman"/>
          <w:i/>
          <w:sz w:val="24"/>
          <w:szCs w:val="24"/>
        </w:rPr>
      </w:pPr>
      <w:r w:rsidRPr="00270BE4">
        <w:rPr>
          <w:rFonts w:ascii="Times New Roman" w:eastAsia="Times New Roman" w:hAnsi="Times New Roman"/>
          <w:i/>
          <w:color w:val="000000"/>
          <w:sz w:val="24"/>
          <w:szCs w:val="24"/>
        </w:rPr>
        <w:t>Deadline for grant proposal submission</w:t>
      </w:r>
      <w:r>
        <w:rPr>
          <w:rFonts w:ascii="Times New Roman" w:eastAsia="Times New Roman" w:hAnsi="Times New Roman"/>
          <w:i/>
          <w:sz w:val="24"/>
          <w:szCs w:val="24"/>
        </w:rPr>
        <w:t xml:space="preserve">: </w:t>
      </w:r>
      <w:r w:rsidR="004449C3">
        <w:rPr>
          <w:rFonts w:ascii="Times New Roman" w:eastAsia="Times New Roman" w:hAnsi="Times New Roman"/>
          <w:i/>
          <w:sz w:val="24"/>
          <w:szCs w:val="24"/>
        </w:rPr>
        <w:t xml:space="preserve">March </w:t>
      </w:r>
      <w:r w:rsidR="003D1FEF">
        <w:rPr>
          <w:rFonts w:ascii="Times New Roman" w:eastAsia="Times New Roman" w:hAnsi="Times New Roman"/>
          <w:i/>
          <w:sz w:val="24"/>
          <w:szCs w:val="24"/>
        </w:rPr>
        <w:t>21</w:t>
      </w:r>
      <w:r w:rsidR="004449C3">
        <w:rPr>
          <w:rFonts w:ascii="Times New Roman" w:eastAsia="Times New Roman" w:hAnsi="Times New Roman"/>
          <w:i/>
          <w:sz w:val="24"/>
          <w:szCs w:val="24"/>
        </w:rPr>
        <w:t>, 20</w:t>
      </w:r>
      <w:r w:rsidR="00027B7D">
        <w:rPr>
          <w:rFonts w:ascii="Times New Roman" w:eastAsia="Times New Roman" w:hAnsi="Times New Roman"/>
          <w:i/>
          <w:sz w:val="24"/>
          <w:szCs w:val="24"/>
        </w:rPr>
        <w:t>2</w:t>
      </w:r>
      <w:r w:rsidR="004C6604">
        <w:rPr>
          <w:rFonts w:ascii="Times New Roman" w:eastAsia="Times New Roman" w:hAnsi="Times New Roman"/>
          <w:i/>
          <w:sz w:val="24"/>
          <w:szCs w:val="24"/>
        </w:rPr>
        <w:t>2</w:t>
      </w:r>
    </w:p>
    <w:p w14:paraId="53CB0D0D" w14:textId="77777777" w:rsidR="00A36D48" w:rsidRPr="00270BE4" w:rsidRDefault="00A36D48" w:rsidP="00344114">
      <w:pPr>
        <w:spacing w:after="0" w:line="240" w:lineRule="auto"/>
        <w:jc w:val="center"/>
        <w:rPr>
          <w:rFonts w:ascii="Times New Roman" w:eastAsia="Times New Roman" w:hAnsi="Times New Roman"/>
          <w:i/>
          <w:sz w:val="24"/>
          <w:szCs w:val="24"/>
        </w:rPr>
      </w:pPr>
    </w:p>
    <w:p w14:paraId="2FC086B0" w14:textId="30CA3B30" w:rsidR="00344114" w:rsidRPr="00270BE4" w:rsidRDefault="00344114" w:rsidP="00344114">
      <w:pPr>
        <w:spacing w:after="0" w:line="240" w:lineRule="auto"/>
        <w:jc w:val="center"/>
        <w:rPr>
          <w:rFonts w:ascii="Times New Roman" w:eastAsia="Times New Roman" w:hAnsi="Times New Roman"/>
          <w:i/>
          <w:sz w:val="24"/>
          <w:szCs w:val="24"/>
        </w:rPr>
      </w:pPr>
      <w:r w:rsidRPr="00270BE4">
        <w:rPr>
          <w:rFonts w:ascii="Times New Roman" w:eastAsia="Times New Roman" w:hAnsi="Times New Roman"/>
          <w:i/>
          <w:sz w:val="24"/>
          <w:szCs w:val="24"/>
        </w:rPr>
        <w:t xml:space="preserve">Funding decisions will be announced on or before </w:t>
      </w:r>
      <w:r w:rsidR="004449C3">
        <w:rPr>
          <w:rFonts w:ascii="Times New Roman" w:eastAsia="Times New Roman" w:hAnsi="Times New Roman"/>
          <w:i/>
          <w:sz w:val="24"/>
          <w:szCs w:val="24"/>
        </w:rPr>
        <w:t xml:space="preserve">April </w:t>
      </w:r>
      <w:r w:rsidR="0008679C">
        <w:rPr>
          <w:rFonts w:ascii="Times New Roman" w:eastAsia="Times New Roman" w:hAnsi="Times New Roman"/>
          <w:i/>
          <w:sz w:val="24"/>
          <w:szCs w:val="24"/>
        </w:rPr>
        <w:t>2</w:t>
      </w:r>
      <w:r w:rsidR="003D1FEF">
        <w:rPr>
          <w:rFonts w:ascii="Times New Roman" w:eastAsia="Times New Roman" w:hAnsi="Times New Roman"/>
          <w:i/>
          <w:sz w:val="24"/>
          <w:szCs w:val="24"/>
        </w:rPr>
        <w:t>2</w:t>
      </w:r>
      <w:r w:rsidR="004449C3">
        <w:rPr>
          <w:rFonts w:ascii="Times New Roman" w:eastAsia="Times New Roman" w:hAnsi="Times New Roman"/>
          <w:i/>
          <w:sz w:val="24"/>
          <w:szCs w:val="24"/>
        </w:rPr>
        <w:t>, 20</w:t>
      </w:r>
      <w:r w:rsidR="00027B7D">
        <w:rPr>
          <w:rFonts w:ascii="Times New Roman" w:eastAsia="Times New Roman" w:hAnsi="Times New Roman"/>
          <w:i/>
          <w:sz w:val="24"/>
          <w:szCs w:val="24"/>
        </w:rPr>
        <w:t>2</w:t>
      </w:r>
      <w:r w:rsidR="004C6604">
        <w:rPr>
          <w:rFonts w:ascii="Times New Roman" w:eastAsia="Times New Roman" w:hAnsi="Times New Roman"/>
          <w:i/>
          <w:sz w:val="24"/>
          <w:szCs w:val="24"/>
        </w:rPr>
        <w:t>2</w:t>
      </w:r>
    </w:p>
    <w:p w14:paraId="07FBD50C" w14:textId="77777777" w:rsidR="00344114" w:rsidRPr="00270BE4" w:rsidRDefault="00344114" w:rsidP="00344114">
      <w:pPr>
        <w:spacing w:after="0" w:line="240" w:lineRule="auto"/>
        <w:jc w:val="center"/>
        <w:rPr>
          <w:rFonts w:ascii="Times New Roman" w:eastAsia="Times New Roman" w:hAnsi="Times New Roman"/>
          <w:i/>
          <w:color w:val="000000"/>
          <w:sz w:val="24"/>
          <w:szCs w:val="24"/>
        </w:rPr>
      </w:pPr>
    </w:p>
    <w:p w14:paraId="6328EF4B" w14:textId="5166B4F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 xml:space="preserve">The Office of Assessment is pleased to announce a grant competition in support of new and ongoing assessment efforts related to </w:t>
      </w:r>
      <w:r w:rsidR="00D91400">
        <w:rPr>
          <w:rFonts w:ascii="Times New Roman" w:eastAsia="Times New Roman" w:hAnsi="Times New Roman"/>
          <w:color w:val="000000"/>
          <w:sz w:val="24"/>
          <w:szCs w:val="24"/>
        </w:rPr>
        <w:t>academic excellence and s</w:t>
      </w:r>
      <w:r w:rsidRPr="00270BE4">
        <w:rPr>
          <w:rFonts w:ascii="Times New Roman" w:eastAsia="Times New Roman" w:hAnsi="Times New Roman"/>
          <w:color w:val="000000"/>
          <w:sz w:val="24"/>
          <w:szCs w:val="24"/>
        </w:rPr>
        <w:t xml:space="preserve">tudent </w:t>
      </w:r>
      <w:r w:rsidR="00D91400">
        <w:rPr>
          <w:rFonts w:ascii="Times New Roman" w:eastAsia="Times New Roman" w:hAnsi="Times New Roman"/>
          <w:color w:val="000000"/>
          <w:sz w:val="24"/>
          <w:szCs w:val="24"/>
        </w:rPr>
        <w:t>s</w:t>
      </w:r>
      <w:r w:rsidRPr="00270BE4">
        <w:rPr>
          <w:rFonts w:ascii="Times New Roman" w:eastAsia="Times New Roman" w:hAnsi="Times New Roman"/>
          <w:color w:val="000000"/>
          <w:sz w:val="24"/>
          <w:szCs w:val="24"/>
        </w:rPr>
        <w:t xml:space="preserve">uccess. Plans call for supporting </w:t>
      </w:r>
      <w:r w:rsidR="0008679C">
        <w:rPr>
          <w:rFonts w:ascii="Times New Roman" w:eastAsia="Times New Roman" w:hAnsi="Times New Roman"/>
          <w:color w:val="000000"/>
          <w:sz w:val="24"/>
          <w:szCs w:val="24"/>
        </w:rPr>
        <w:t>as many as</w:t>
      </w:r>
      <w:r w:rsidR="0008679C" w:rsidRPr="00270BE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5 </w:t>
      </w:r>
      <w:r w:rsidRPr="00270BE4">
        <w:rPr>
          <w:rFonts w:ascii="Times New Roman" w:eastAsia="Times New Roman" w:hAnsi="Times New Roman"/>
          <w:color w:val="000000"/>
          <w:sz w:val="24"/>
          <w:szCs w:val="24"/>
        </w:rPr>
        <w:t xml:space="preserve">grants.  </w:t>
      </w:r>
      <w:r w:rsidR="0008679C">
        <w:rPr>
          <w:rFonts w:ascii="Times New Roman" w:eastAsia="Times New Roman" w:hAnsi="Times New Roman"/>
          <w:color w:val="000000"/>
          <w:sz w:val="24"/>
          <w:szCs w:val="24"/>
        </w:rPr>
        <w:t>Each g</w:t>
      </w:r>
      <w:r w:rsidRPr="00270BE4">
        <w:rPr>
          <w:rFonts w:ascii="Times New Roman" w:eastAsia="Times New Roman" w:hAnsi="Times New Roman"/>
          <w:color w:val="000000"/>
          <w:sz w:val="24"/>
          <w:szCs w:val="24"/>
        </w:rPr>
        <w:t xml:space="preserve">rant will be funded at </w:t>
      </w:r>
      <w:r w:rsidR="0008679C">
        <w:rPr>
          <w:rFonts w:ascii="Times New Roman" w:eastAsia="Times New Roman" w:hAnsi="Times New Roman"/>
          <w:color w:val="000000"/>
          <w:sz w:val="24"/>
          <w:szCs w:val="24"/>
        </w:rPr>
        <w:t xml:space="preserve">an </w:t>
      </w:r>
      <w:r w:rsidRPr="00270BE4">
        <w:rPr>
          <w:rFonts w:ascii="Times New Roman" w:eastAsia="Times New Roman" w:hAnsi="Times New Roman"/>
          <w:color w:val="000000"/>
          <w:sz w:val="24"/>
          <w:szCs w:val="24"/>
        </w:rPr>
        <w:t xml:space="preserve">amount up to $5,000. </w:t>
      </w:r>
      <w:r w:rsidR="00644526">
        <w:rPr>
          <w:rFonts w:ascii="Times New Roman" w:eastAsia="Times New Roman" w:hAnsi="Times New Roman"/>
          <w:color w:val="000000"/>
          <w:sz w:val="24"/>
          <w:szCs w:val="24"/>
        </w:rPr>
        <w:t xml:space="preserve">Individual stipends are limited to $2,500. </w:t>
      </w:r>
      <w:r w:rsidRPr="00270BE4">
        <w:rPr>
          <w:rFonts w:ascii="Times New Roman" w:eastAsia="Times New Roman" w:hAnsi="Times New Roman"/>
          <w:color w:val="000000"/>
          <w:sz w:val="24"/>
          <w:szCs w:val="24"/>
        </w:rPr>
        <w:t xml:space="preserve">Budget requests must fit the nature and scope of the project. </w:t>
      </w:r>
      <w:r w:rsidR="004449C3">
        <w:rPr>
          <w:rFonts w:ascii="Times New Roman" w:eastAsia="Times New Roman" w:hAnsi="Times New Roman"/>
          <w:color w:val="000000"/>
          <w:sz w:val="24"/>
          <w:szCs w:val="24"/>
        </w:rPr>
        <w:t xml:space="preserve">Applications will be submitted online at: </w:t>
      </w:r>
      <w:hyperlink r:id="rId11" w:history="1">
        <w:r w:rsidR="004449C3" w:rsidRPr="005B6947">
          <w:rPr>
            <w:rStyle w:val="Hyperlink"/>
            <w:rFonts w:ascii="Times New Roman" w:hAnsi="Times New Roman"/>
            <w:sz w:val="24"/>
            <w:szCs w:val="24"/>
          </w:rPr>
          <w:t>https://app.perfectforms.com/player.htm?f=FI2lgAAF</w:t>
        </w:r>
      </w:hyperlink>
      <w:r w:rsidR="004449C3" w:rsidRPr="005B6947">
        <w:rPr>
          <w:rFonts w:ascii="Times New Roman" w:hAnsi="Times New Roman"/>
          <w:sz w:val="24"/>
          <w:szCs w:val="24"/>
        </w:rPr>
        <w:t xml:space="preserve">. </w:t>
      </w:r>
    </w:p>
    <w:p w14:paraId="34710A75"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b/>
          <w:bCs/>
          <w:color w:val="000000"/>
          <w:sz w:val="24"/>
          <w:szCs w:val="24"/>
        </w:rPr>
        <w:t>GRANT PURPOSE</w:t>
      </w:r>
    </w:p>
    <w:p w14:paraId="6FAAE7CB" w14:textId="25E70C9E" w:rsidR="00344114" w:rsidRDefault="00344114" w:rsidP="00344114">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Conducting assessments and then using assessment </w:t>
      </w:r>
      <w:r w:rsidRPr="00270BE4">
        <w:rPr>
          <w:rFonts w:ascii="Times New Roman" w:eastAsia="Times New Roman" w:hAnsi="Times New Roman"/>
          <w:color w:val="000000"/>
          <w:sz w:val="24"/>
          <w:szCs w:val="24"/>
        </w:rPr>
        <w:t>findings are essential</w:t>
      </w:r>
      <w:r>
        <w:rPr>
          <w:rFonts w:ascii="Times New Roman" w:eastAsia="Times New Roman" w:hAnsi="Times New Roman"/>
          <w:color w:val="000000"/>
          <w:sz w:val="24"/>
          <w:szCs w:val="24"/>
        </w:rPr>
        <w:t xml:space="preserve"> steps</w:t>
      </w:r>
      <w:r w:rsidRPr="00270BE4">
        <w:rPr>
          <w:rFonts w:ascii="Times New Roman" w:eastAsia="Times New Roman" w:hAnsi="Times New Roman"/>
          <w:color w:val="000000"/>
          <w:sz w:val="24"/>
          <w:szCs w:val="24"/>
        </w:rPr>
        <w:t xml:space="preserve"> for maintaining high quality programs that are consisten</w:t>
      </w:r>
      <w:r>
        <w:rPr>
          <w:rFonts w:ascii="Times New Roman" w:eastAsia="Times New Roman" w:hAnsi="Times New Roman"/>
          <w:color w:val="000000"/>
          <w:sz w:val="24"/>
          <w:szCs w:val="24"/>
        </w:rPr>
        <w:t xml:space="preserve">t with the University's mission. Assessment findings help the institution identify areas for strategic change or improvement, help the institution determine how best to support needed changes, and also help the institution highlight program and University strengths.  </w:t>
      </w:r>
      <w:r w:rsidRPr="00270BE4">
        <w:rPr>
          <w:rFonts w:ascii="Times New Roman" w:eastAsia="Times New Roman" w:hAnsi="Times New Roman"/>
          <w:color w:val="000000"/>
          <w:sz w:val="24"/>
          <w:szCs w:val="24"/>
        </w:rPr>
        <w:t xml:space="preserve">Assessment also enables us to evaluate the competence of graduates in terms of </w:t>
      </w:r>
      <w:r w:rsidR="0024185E">
        <w:rPr>
          <w:rFonts w:ascii="Times New Roman" w:eastAsia="Times New Roman" w:hAnsi="Times New Roman"/>
          <w:color w:val="000000"/>
          <w:sz w:val="24"/>
          <w:szCs w:val="24"/>
        </w:rPr>
        <w:t>p</w:t>
      </w:r>
      <w:r w:rsidRPr="00270BE4">
        <w:rPr>
          <w:rFonts w:ascii="Times New Roman" w:eastAsia="Times New Roman" w:hAnsi="Times New Roman"/>
          <w:color w:val="000000"/>
          <w:sz w:val="24"/>
          <w:szCs w:val="24"/>
        </w:rPr>
        <w:t>rogram goals</w:t>
      </w:r>
      <w:r>
        <w:rPr>
          <w:rFonts w:ascii="Times New Roman" w:eastAsia="Times New Roman" w:hAnsi="Times New Roman"/>
          <w:color w:val="000000"/>
          <w:sz w:val="24"/>
          <w:szCs w:val="24"/>
        </w:rPr>
        <w:t>,</w:t>
      </w:r>
      <w:r w:rsidRPr="00270BE4">
        <w:rPr>
          <w:rFonts w:ascii="Times New Roman" w:eastAsia="Times New Roman" w:hAnsi="Times New Roman"/>
          <w:color w:val="000000"/>
          <w:sz w:val="24"/>
          <w:szCs w:val="24"/>
        </w:rPr>
        <w:t xml:space="preserve"> those of the core curriculum</w:t>
      </w:r>
      <w:r w:rsidR="00C358D8">
        <w:rPr>
          <w:rFonts w:ascii="Times New Roman" w:eastAsia="Times New Roman" w:hAnsi="Times New Roman"/>
          <w:color w:val="000000"/>
          <w:sz w:val="24"/>
          <w:szCs w:val="24"/>
        </w:rPr>
        <w:t>,</w:t>
      </w:r>
      <w:r w:rsidRPr="00270BE4">
        <w:rPr>
          <w:rFonts w:ascii="Times New Roman" w:eastAsia="Times New Roman" w:hAnsi="Times New Roman"/>
          <w:color w:val="000000"/>
          <w:sz w:val="24"/>
          <w:szCs w:val="24"/>
        </w:rPr>
        <w:t xml:space="preserve"> and </w:t>
      </w:r>
      <w:r>
        <w:rPr>
          <w:rFonts w:ascii="Times New Roman" w:eastAsia="Times New Roman" w:hAnsi="Times New Roman"/>
          <w:color w:val="000000"/>
          <w:sz w:val="24"/>
          <w:szCs w:val="24"/>
        </w:rPr>
        <w:t xml:space="preserve">the </w:t>
      </w:r>
      <w:r w:rsidRPr="00270BE4">
        <w:rPr>
          <w:rFonts w:ascii="Times New Roman" w:eastAsia="Times New Roman" w:hAnsi="Times New Roman"/>
          <w:color w:val="000000"/>
          <w:sz w:val="24"/>
          <w:szCs w:val="24"/>
        </w:rPr>
        <w:t>University mission.</w:t>
      </w:r>
    </w:p>
    <w:p w14:paraId="0A8B46EB"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Ultimately,</w:t>
      </w:r>
      <w:r>
        <w:rPr>
          <w:rFonts w:ascii="Times New Roman" w:eastAsia="Times New Roman" w:hAnsi="Times New Roman"/>
          <w:color w:val="000000"/>
          <w:sz w:val="24"/>
          <w:szCs w:val="24"/>
        </w:rPr>
        <w:t xml:space="preserve"> assessments are not an end in themselves but a means to other ends – specifically, for continually improving our work on promoting stu</w:t>
      </w:r>
      <w:r w:rsidRPr="00270BE4">
        <w:rPr>
          <w:rFonts w:ascii="Times New Roman" w:eastAsia="Times New Roman" w:hAnsi="Times New Roman"/>
          <w:color w:val="000000"/>
          <w:sz w:val="24"/>
          <w:szCs w:val="24"/>
        </w:rPr>
        <w:t>dent learning and development.</w:t>
      </w:r>
      <w:r>
        <w:rPr>
          <w:rFonts w:ascii="Times New Roman" w:eastAsia="Times New Roman" w:hAnsi="Times New Roman"/>
          <w:color w:val="000000"/>
          <w:sz w:val="24"/>
          <w:szCs w:val="24"/>
        </w:rPr>
        <w:t xml:space="preserve"> The fundamental purpose of the KU assessment grants program, then, is to support efforts to understand and then improve students’ achievements in important learning outcomes.</w:t>
      </w:r>
    </w:p>
    <w:p w14:paraId="1C2C55B4" w14:textId="544B4635" w:rsidR="00344114" w:rsidRPr="00270BE4" w:rsidRDefault="00344114" w:rsidP="00344114">
      <w:pPr>
        <w:spacing w:before="100" w:beforeAutospacing="1" w:after="100" w:afterAutospacing="1" w:line="240" w:lineRule="auto"/>
        <w:rPr>
          <w:rFonts w:ascii="Times New Roman" w:eastAsia="Times New Roman" w:hAnsi="Times New Roman"/>
          <w:b/>
          <w:color w:val="000000"/>
          <w:sz w:val="24"/>
          <w:szCs w:val="24"/>
        </w:rPr>
      </w:pPr>
      <w:r w:rsidRPr="00270BE4">
        <w:rPr>
          <w:rFonts w:ascii="Times New Roman" w:eastAsia="Times New Roman" w:hAnsi="Times New Roman"/>
          <w:b/>
          <w:i/>
          <w:color w:val="000000"/>
          <w:sz w:val="24"/>
          <w:szCs w:val="24"/>
        </w:rPr>
        <w:t xml:space="preserve">For </w:t>
      </w:r>
      <w:r w:rsidR="00C358D8">
        <w:rPr>
          <w:rFonts w:ascii="Times New Roman" w:eastAsia="Times New Roman" w:hAnsi="Times New Roman"/>
          <w:b/>
          <w:i/>
          <w:color w:val="000000"/>
          <w:sz w:val="24"/>
          <w:szCs w:val="24"/>
        </w:rPr>
        <w:t>202</w:t>
      </w:r>
      <w:r w:rsidR="00597EC3">
        <w:rPr>
          <w:rFonts w:ascii="Times New Roman" w:eastAsia="Times New Roman" w:hAnsi="Times New Roman"/>
          <w:b/>
          <w:i/>
          <w:color w:val="000000"/>
          <w:sz w:val="24"/>
          <w:szCs w:val="24"/>
        </w:rPr>
        <w:t>2</w:t>
      </w:r>
      <w:r w:rsidRPr="00270BE4">
        <w:rPr>
          <w:rFonts w:ascii="Times New Roman" w:eastAsia="Times New Roman" w:hAnsi="Times New Roman"/>
          <w:i/>
          <w:color w:val="000000"/>
          <w:sz w:val="24"/>
          <w:szCs w:val="24"/>
        </w:rPr>
        <w:t xml:space="preserve">, </w:t>
      </w:r>
      <w:r>
        <w:rPr>
          <w:rFonts w:ascii="Times New Roman" w:eastAsia="Times New Roman" w:hAnsi="Times New Roman"/>
          <w:b/>
          <w:i/>
          <w:color w:val="000000"/>
          <w:sz w:val="24"/>
          <w:szCs w:val="24"/>
        </w:rPr>
        <w:t>there will be five tracks for grant proposals</w:t>
      </w:r>
      <w:r w:rsidRPr="00270BE4">
        <w:rPr>
          <w:rFonts w:ascii="Times New Roman" w:eastAsia="Times New Roman" w:hAnsi="Times New Roman"/>
          <w:b/>
          <w:i/>
          <w:color w:val="000000"/>
          <w:sz w:val="24"/>
          <w:szCs w:val="24"/>
        </w:rPr>
        <w:t>:</w:t>
      </w:r>
    </w:p>
    <w:p w14:paraId="6BE093EF" w14:textId="77777777" w:rsidR="00344114" w:rsidRPr="00270BE4" w:rsidRDefault="00344114" w:rsidP="00344114">
      <w:pPr>
        <w:pStyle w:val="ListParagraph"/>
        <w:numPr>
          <w:ilvl w:val="0"/>
          <w:numId w:val="1"/>
        </w:numPr>
        <w:spacing w:after="0" w:line="240" w:lineRule="auto"/>
        <w:rPr>
          <w:rFonts w:ascii="Times New Roman" w:eastAsiaTheme="minorEastAsia" w:hAnsi="Times New Roman"/>
          <w:b/>
          <w:sz w:val="24"/>
          <w:szCs w:val="24"/>
        </w:rPr>
      </w:pPr>
      <w:r w:rsidRPr="00270BE4">
        <w:rPr>
          <w:rFonts w:ascii="Times New Roman" w:eastAsiaTheme="minorEastAsia" w:hAnsi="Times New Roman"/>
          <w:b/>
          <w:sz w:val="24"/>
          <w:szCs w:val="24"/>
        </w:rPr>
        <w:t xml:space="preserve">Assessment of Student Learning Outcomes for Academic Programs </w:t>
      </w:r>
    </w:p>
    <w:p w14:paraId="219824D9" w14:textId="77777777" w:rsidR="00344114" w:rsidRPr="00270BE4" w:rsidRDefault="00344114" w:rsidP="00344114">
      <w:pPr>
        <w:spacing w:after="0" w:line="240" w:lineRule="auto"/>
        <w:rPr>
          <w:rFonts w:ascii="Times New Roman" w:eastAsiaTheme="minorEastAsia" w:hAnsi="Times New Roman"/>
          <w:sz w:val="24"/>
          <w:szCs w:val="24"/>
        </w:rPr>
      </w:pPr>
    </w:p>
    <w:p w14:paraId="64CA5765" w14:textId="6ADB5C40" w:rsidR="00344114" w:rsidRPr="00270BE4" w:rsidRDefault="00344114" w:rsidP="00344114">
      <w:pPr>
        <w:spacing w:after="0" w:line="240" w:lineRule="auto"/>
        <w:rPr>
          <w:rFonts w:ascii="Times New Roman" w:eastAsiaTheme="minorEastAsia" w:hAnsi="Times New Roman"/>
          <w:sz w:val="24"/>
          <w:szCs w:val="24"/>
        </w:rPr>
      </w:pPr>
      <w:r w:rsidRPr="00270BE4">
        <w:rPr>
          <w:rFonts w:ascii="Times New Roman" w:eastAsiaTheme="minorEastAsia" w:hAnsi="Times New Roman"/>
          <w:sz w:val="24"/>
          <w:szCs w:val="24"/>
        </w:rPr>
        <w:t xml:space="preserve">For this </w:t>
      </w:r>
      <w:r w:rsidR="00C358D8">
        <w:rPr>
          <w:rFonts w:ascii="Times New Roman" w:eastAsiaTheme="minorEastAsia" w:hAnsi="Times New Roman"/>
          <w:sz w:val="24"/>
          <w:szCs w:val="24"/>
        </w:rPr>
        <w:t>track</w:t>
      </w:r>
      <w:r w:rsidRPr="00270BE4">
        <w:rPr>
          <w:rFonts w:ascii="Times New Roman" w:eastAsiaTheme="minorEastAsia" w:hAnsi="Times New Roman"/>
          <w:sz w:val="24"/>
          <w:szCs w:val="24"/>
        </w:rPr>
        <w:t>, the focus is assessment of learning outcomes or goals for a course or program. Possibilities include</w:t>
      </w:r>
      <w:r w:rsidR="0008679C">
        <w:rPr>
          <w:rFonts w:ascii="Times New Roman" w:eastAsiaTheme="minorEastAsia" w:hAnsi="Times New Roman"/>
          <w:sz w:val="24"/>
          <w:szCs w:val="24"/>
        </w:rPr>
        <w:t>,</w:t>
      </w:r>
      <w:r w:rsidRPr="00270BE4">
        <w:rPr>
          <w:rFonts w:ascii="Times New Roman" w:eastAsiaTheme="minorEastAsia" w:hAnsi="Times New Roman"/>
          <w:sz w:val="24"/>
          <w:szCs w:val="24"/>
        </w:rPr>
        <w:t xml:space="preserve"> but are not limited to</w:t>
      </w:r>
      <w:r w:rsidR="0008679C">
        <w:rPr>
          <w:rFonts w:ascii="Times New Roman" w:eastAsiaTheme="minorEastAsia" w:hAnsi="Times New Roman"/>
          <w:sz w:val="24"/>
          <w:szCs w:val="24"/>
        </w:rPr>
        <w:t>,</w:t>
      </w:r>
      <w:r w:rsidRPr="00270BE4">
        <w:rPr>
          <w:rFonts w:ascii="Times New Roman" w:eastAsiaTheme="minorEastAsia" w:hAnsi="Times New Roman"/>
          <w:sz w:val="24"/>
          <w:szCs w:val="24"/>
        </w:rPr>
        <w:t xml:space="preserve"> the following:</w:t>
      </w:r>
    </w:p>
    <w:p w14:paraId="4187B13B" w14:textId="77777777" w:rsidR="00344114" w:rsidRPr="00270BE4" w:rsidRDefault="00344114" w:rsidP="00344114">
      <w:pPr>
        <w:spacing w:after="0" w:line="240" w:lineRule="auto"/>
        <w:rPr>
          <w:rFonts w:ascii="Times New Roman" w:eastAsiaTheme="minorEastAsia" w:hAnsi="Times New Roman"/>
          <w:sz w:val="24"/>
          <w:szCs w:val="24"/>
        </w:rPr>
      </w:pPr>
    </w:p>
    <w:p w14:paraId="0DA701B9"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 xml:space="preserve">Develop and implement a new assessment of one learning goal from one of your courses or your program </w:t>
      </w:r>
    </w:p>
    <w:p w14:paraId="5AF9CF27"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Develop and test a new measure and/or method of assessing one or more learning goals</w:t>
      </w:r>
    </w:p>
    <w:p w14:paraId="3C8CE6CE"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Assess the impact of a specific educational experience or practice on one or more learning goals</w:t>
      </w:r>
    </w:p>
    <w:p w14:paraId="047F4C4C" w14:textId="03EE742F" w:rsidR="0034411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Utilize existing data/evidence to examine the impact of a program, course, or specific educational experience within a cours</w:t>
      </w:r>
      <w:r>
        <w:rPr>
          <w:rFonts w:ascii="Times New Roman" w:eastAsiaTheme="minorEastAsia" w:hAnsi="Times New Roman"/>
          <w:sz w:val="24"/>
          <w:szCs w:val="24"/>
        </w:rPr>
        <w:t>e on one or more learning goals; possibilities include placement testing, student research experiences, internships, and honors courses.</w:t>
      </w:r>
    </w:p>
    <w:p w14:paraId="229EC2D2" w14:textId="405C5198" w:rsidR="00344114" w:rsidRPr="0024185E" w:rsidRDefault="00C358D8" w:rsidP="00344114">
      <w:pPr>
        <w:numPr>
          <w:ilvl w:val="0"/>
          <w:numId w:val="2"/>
        </w:numPr>
        <w:spacing w:after="0" w:line="240" w:lineRule="auto"/>
        <w:contextualSpacing/>
        <w:rPr>
          <w:rFonts w:ascii="Times New Roman" w:eastAsiaTheme="minorEastAsia" w:hAnsi="Times New Roman"/>
          <w:sz w:val="24"/>
          <w:szCs w:val="24"/>
        </w:rPr>
      </w:pPr>
      <w:r w:rsidRPr="0024185E">
        <w:rPr>
          <w:rFonts w:ascii="Times New Roman" w:eastAsiaTheme="minorEastAsia" w:hAnsi="Times New Roman"/>
          <w:sz w:val="24"/>
          <w:szCs w:val="24"/>
        </w:rPr>
        <w:lastRenderedPageBreak/>
        <w:t xml:space="preserve">Adapt a current assessment method to focus on conducting assessment in ways that attend to issues of equity. </w:t>
      </w:r>
      <w:r w:rsidR="0024185E">
        <w:rPr>
          <w:rFonts w:ascii="Times New Roman" w:eastAsiaTheme="minorEastAsia" w:hAnsi="Times New Roman"/>
          <w:sz w:val="24"/>
          <w:szCs w:val="24"/>
        </w:rPr>
        <w:t>Some assessment methods c</w:t>
      </w:r>
      <w:r w:rsidRPr="0024185E">
        <w:rPr>
          <w:rFonts w:ascii="Times New Roman" w:eastAsiaTheme="minorEastAsia" w:hAnsi="Times New Roman"/>
          <w:sz w:val="24"/>
          <w:szCs w:val="24"/>
        </w:rPr>
        <w:t>an more effectively promote academic achievement for students from diverse backgrounds</w:t>
      </w:r>
      <w:r w:rsidR="0024185E">
        <w:rPr>
          <w:rFonts w:ascii="Times New Roman" w:eastAsiaTheme="minorEastAsia" w:hAnsi="Times New Roman"/>
          <w:sz w:val="24"/>
          <w:szCs w:val="24"/>
        </w:rPr>
        <w:t>.</w:t>
      </w:r>
    </w:p>
    <w:p w14:paraId="3FA4C982" w14:textId="77777777" w:rsidR="00344114" w:rsidRPr="00270BE4" w:rsidRDefault="00344114" w:rsidP="00344114">
      <w:pPr>
        <w:spacing w:after="0" w:line="240" w:lineRule="auto"/>
        <w:rPr>
          <w:rFonts w:ascii="Times New Roman" w:eastAsiaTheme="minorEastAsia" w:hAnsi="Times New Roman"/>
          <w:sz w:val="24"/>
          <w:szCs w:val="24"/>
        </w:rPr>
      </w:pPr>
    </w:p>
    <w:p w14:paraId="2FD34430" w14:textId="77777777" w:rsidR="00344114" w:rsidRPr="00270BE4" w:rsidRDefault="00344114" w:rsidP="00344114">
      <w:pPr>
        <w:pStyle w:val="ListParagraph"/>
        <w:numPr>
          <w:ilvl w:val="0"/>
          <w:numId w:val="1"/>
        </w:numPr>
        <w:spacing w:after="0" w:line="240" w:lineRule="auto"/>
        <w:rPr>
          <w:rFonts w:ascii="Times New Roman" w:eastAsiaTheme="minorEastAsia" w:hAnsi="Times New Roman"/>
          <w:b/>
          <w:sz w:val="24"/>
          <w:szCs w:val="24"/>
        </w:rPr>
      </w:pPr>
      <w:r w:rsidRPr="00270BE4">
        <w:rPr>
          <w:rFonts w:ascii="Times New Roman" w:eastAsiaTheme="minorEastAsia" w:hAnsi="Times New Roman"/>
          <w:b/>
          <w:sz w:val="24"/>
          <w:szCs w:val="24"/>
        </w:rPr>
        <w:t xml:space="preserve">Assessment of Student Learning Outcomes for General Education </w:t>
      </w:r>
    </w:p>
    <w:p w14:paraId="56EBB59C" w14:textId="77777777" w:rsidR="00344114" w:rsidRPr="00270BE4" w:rsidRDefault="00344114" w:rsidP="00344114">
      <w:pPr>
        <w:spacing w:after="0" w:line="240" w:lineRule="auto"/>
        <w:rPr>
          <w:rFonts w:ascii="Times New Roman" w:eastAsiaTheme="minorEastAsia" w:hAnsi="Times New Roman"/>
          <w:sz w:val="24"/>
          <w:szCs w:val="24"/>
        </w:rPr>
      </w:pPr>
    </w:p>
    <w:p w14:paraId="2BA30926" w14:textId="7C6EF656" w:rsidR="00344114" w:rsidRPr="000940B0" w:rsidRDefault="00344114" w:rsidP="00344114">
      <w:pPr>
        <w:spacing w:after="0" w:line="240" w:lineRule="auto"/>
        <w:rPr>
          <w:rFonts w:ascii="Times New Roman" w:eastAsiaTheme="minorEastAsia" w:hAnsi="Times New Roman"/>
          <w:sz w:val="24"/>
          <w:szCs w:val="24"/>
        </w:rPr>
      </w:pPr>
      <w:r w:rsidRPr="000940B0">
        <w:rPr>
          <w:rFonts w:ascii="Times New Roman" w:eastAsiaTheme="minorEastAsia" w:hAnsi="Times New Roman"/>
          <w:sz w:val="24"/>
          <w:szCs w:val="24"/>
        </w:rPr>
        <w:t xml:space="preserve">The purpose of this </w:t>
      </w:r>
      <w:r w:rsidR="00C358D8">
        <w:rPr>
          <w:rFonts w:ascii="Times New Roman" w:eastAsiaTheme="minorEastAsia" w:hAnsi="Times New Roman"/>
          <w:sz w:val="24"/>
          <w:szCs w:val="24"/>
        </w:rPr>
        <w:t>track</w:t>
      </w:r>
      <w:r w:rsidR="00C358D8" w:rsidRPr="000940B0">
        <w:rPr>
          <w:rFonts w:ascii="Times New Roman" w:eastAsiaTheme="minorEastAsia" w:hAnsi="Times New Roman"/>
          <w:sz w:val="24"/>
          <w:szCs w:val="24"/>
        </w:rPr>
        <w:t xml:space="preserve"> </w:t>
      </w:r>
      <w:r w:rsidRPr="000940B0">
        <w:rPr>
          <w:rFonts w:ascii="Times New Roman" w:eastAsiaTheme="minorEastAsia" w:hAnsi="Times New Roman"/>
          <w:sz w:val="24"/>
          <w:szCs w:val="24"/>
        </w:rPr>
        <w:t>is to conduct assessments related to the learning goals of General Education at Kutztown University. Possible projects include</w:t>
      </w:r>
      <w:r w:rsidR="0008679C">
        <w:rPr>
          <w:rFonts w:ascii="Times New Roman" w:eastAsiaTheme="minorEastAsia" w:hAnsi="Times New Roman"/>
          <w:sz w:val="24"/>
          <w:szCs w:val="24"/>
        </w:rPr>
        <w:t>,</w:t>
      </w:r>
      <w:r w:rsidRPr="000940B0">
        <w:rPr>
          <w:rFonts w:ascii="Times New Roman" w:eastAsiaTheme="minorEastAsia" w:hAnsi="Times New Roman"/>
          <w:sz w:val="24"/>
          <w:szCs w:val="24"/>
        </w:rPr>
        <w:t xml:space="preserve"> but are not limited to</w:t>
      </w:r>
      <w:r w:rsidR="0008679C">
        <w:rPr>
          <w:rFonts w:ascii="Times New Roman" w:eastAsiaTheme="minorEastAsia" w:hAnsi="Times New Roman"/>
          <w:sz w:val="24"/>
          <w:szCs w:val="24"/>
        </w:rPr>
        <w:t>,</w:t>
      </w:r>
      <w:r w:rsidRPr="000940B0">
        <w:rPr>
          <w:rFonts w:ascii="Times New Roman" w:eastAsiaTheme="minorEastAsia" w:hAnsi="Times New Roman"/>
          <w:sz w:val="24"/>
          <w:szCs w:val="24"/>
        </w:rPr>
        <w:t xml:space="preserve"> the following: </w:t>
      </w:r>
    </w:p>
    <w:p w14:paraId="28A2CABA" w14:textId="77777777" w:rsidR="00344114" w:rsidRPr="00270BE4" w:rsidRDefault="00344114" w:rsidP="00344114">
      <w:pPr>
        <w:spacing w:after="0" w:line="240" w:lineRule="auto"/>
        <w:rPr>
          <w:rFonts w:ascii="Times New Roman" w:eastAsiaTheme="minorEastAsia" w:hAnsi="Times New Roman"/>
          <w:sz w:val="24"/>
          <w:szCs w:val="24"/>
        </w:rPr>
      </w:pPr>
    </w:p>
    <w:p w14:paraId="084805D5"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 xml:space="preserve">Develop and implement a new assessment of a General Education learning outcome from one of your General Education courses </w:t>
      </w:r>
    </w:p>
    <w:p w14:paraId="4E148210"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Develop and test a new measure and/or method of assessing one or more General Education learning goals</w:t>
      </w:r>
    </w:p>
    <w:p w14:paraId="03CE76CF"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Assess the impact of a specific educational experience or practice on one or more General Education learning goals</w:t>
      </w:r>
    </w:p>
    <w:p w14:paraId="22B09242"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Utilize existing data/evidence to examine the impact of a program, course, or specific educational experience within a course on one or more General Education learning goals.</w:t>
      </w:r>
    </w:p>
    <w:p w14:paraId="6AE7A426" w14:textId="77777777" w:rsidR="00344114" w:rsidRPr="00270BE4" w:rsidRDefault="00344114" w:rsidP="00344114">
      <w:pPr>
        <w:spacing w:after="0" w:line="240" w:lineRule="auto"/>
        <w:rPr>
          <w:rFonts w:ascii="Times New Roman" w:eastAsiaTheme="minorEastAsia" w:hAnsi="Times New Roman"/>
          <w:b/>
          <w:sz w:val="24"/>
          <w:szCs w:val="24"/>
        </w:rPr>
      </w:pPr>
    </w:p>
    <w:p w14:paraId="53912C28" w14:textId="77777777" w:rsidR="00344114" w:rsidRPr="00270BE4" w:rsidRDefault="00344114" w:rsidP="00344114">
      <w:pPr>
        <w:pStyle w:val="ListParagraph"/>
        <w:numPr>
          <w:ilvl w:val="0"/>
          <w:numId w:val="1"/>
        </w:numPr>
        <w:spacing w:after="0" w:line="240" w:lineRule="auto"/>
        <w:rPr>
          <w:rFonts w:ascii="Times New Roman" w:eastAsiaTheme="minorEastAsia" w:hAnsi="Times New Roman"/>
          <w:sz w:val="24"/>
          <w:szCs w:val="24"/>
        </w:rPr>
      </w:pPr>
      <w:r w:rsidRPr="00270BE4">
        <w:rPr>
          <w:rFonts w:ascii="Times New Roman" w:eastAsiaTheme="minorEastAsia" w:hAnsi="Times New Roman"/>
          <w:b/>
          <w:sz w:val="24"/>
          <w:szCs w:val="24"/>
        </w:rPr>
        <w:t>Curricular</w:t>
      </w:r>
      <w:r>
        <w:rPr>
          <w:rFonts w:ascii="Times New Roman" w:eastAsiaTheme="minorEastAsia" w:hAnsi="Times New Roman"/>
          <w:b/>
          <w:sz w:val="24"/>
          <w:szCs w:val="24"/>
        </w:rPr>
        <w:t xml:space="preserve"> – Co-curricular Collaborative P</w:t>
      </w:r>
      <w:r w:rsidRPr="00270BE4">
        <w:rPr>
          <w:rFonts w:ascii="Times New Roman" w:eastAsiaTheme="minorEastAsia" w:hAnsi="Times New Roman"/>
          <w:b/>
          <w:sz w:val="24"/>
          <w:szCs w:val="24"/>
        </w:rPr>
        <w:t xml:space="preserve">rojects </w:t>
      </w:r>
    </w:p>
    <w:p w14:paraId="0357D92B" w14:textId="77777777" w:rsidR="00344114" w:rsidRPr="00270BE4" w:rsidRDefault="00344114" w:rsidP="00344114">
      <w:pPr>
        <w:spacing w:after="0" w:line="240" w:lineRule="auto"/>
        <w:rPr>
          <w:rFonts w:ascii="Times New Roman" w:eastAsiaTheme="minorEastAsia" w:hAnsi="Times New Roman"/>
          <w:sz w:val="24"/>
          <w:szCs w:val="24"/>
        </w:rPr>
      </w:pPr>
    </w:p>
    <w:p w14:paraId="5C3309E8" w14:textId="47ED4172" w:rsidR="00344114" w:rsidRPr="00270BE4" w:rsidRDefault="00344114" w:rsidP="00344114">
      <w:pPr>
        <w:spacing w:after="0" w:line="240" w:lineRule="auto"/>
        <w:rPr>
          <w:rFonts w:ascii="Times New Roman" w:eastAsiaTheme="minorEastAsia" w:hAnsi="Times New Roman"/>
          <w:sz w:val="24"/>
          <w:szCs w:val="24"/>
        </w:rPr>
      </w:pPr>
      <w:r w:rsidRPr="00270BE4">
        <w:rPr>
          <w:rFonts w:ascii="Times New Roman" w:eastAsiaTheme="minorEastAsia" w:hAnsi="Times New Roman"/>
          <w:sz w:val="24"/>
          <w:szCs w:val="24"/>
        </w:rPr>
        <w:t xml:space="preserve">This </w:t>
      </w:r>
      <w:r w:rsidR="00C358D8">
        <w:rPr>
          <w:rFonts w:ascii="Times New Roman" w:eastAsiaTheme="minorEastAsia" w:hAnsi="Times New Roman"/>
          <w:sz w:val="24"/>
          <w:szCs w:val="24"/>
        </w:rPr>
        <w:t>track</w:t>
      </w:r>
      <w:r w:rsidR="00C358D8" w:rsidRPr="00270BE4">
        <w:rPr>
          <w:rFonts w:ascii="Times New Roman" w:eastAsiaTheme="minorEastAsia" w:hAnsi="Times New Roman"/>
          <w:sz w:val="24"/>
          <w:szCs w:val="24"/>
        </w:rPr>
        <w:t xml:space="preserve"> </w:t>
      </w:r>
      <w:r w:rsidRPr="00270BE4">
        <w:rPr>
          <w:rFonts w:ascii="Times New Roman" w:eastAsiaTheme="minorEastAsia" w:hAnsi="Times New Roman"/>
          <w:sz w:val="24"/>
          <w:szCs w:val="24"/>
        </w:rPr>
        <w:t xml:space="preserve">is designed to support the assessment of projects where faculty utilize a KU co-curricular experience or program to support a specific learning goal in a specific course. These projects will depend on a partnership between faculty and staff involved in co-curricular experiences; the faculty member must be the Principal Investigator, although a staff member may be a co-PI.  Possible projects include but are not limited to the following: </w:t>
      </w:r>
    </w:p>
    <w:p w14:paraId="2D0FE778" w14:textId="77777777" w:rsidR="00344114" w:rsidRPr="00270BE4" w:rsidRDefault="00344114" w:rsidP="00344114">
      <w:pPr>
        <w:spacing w:after="0" w:line="240" w:lineRule="auto"/>
        <w:rPr>
          <w:rFonts w:ascii="Times New Roman" w:eastAsiaTheme="minorEastAsia" w:hAnsi="Times New Roman"/>
          <w:sz w:val="24"/>
          <w:szCs w:val="24"/>
        </w:rPr>
      </w:pPr>
    </w:p>
    <w:p w14:paraId="562FA66E"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Assess the impact of a specific educational experience or practice on a course, program or General Education learning outcome that includes the use of a co-curricular program or experience for the purposes of a course</w:t>
      </w:r>
    </w:p>
    <w:p w14:paraId="7D10C0DE"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In a partnership between an academic course or program and a co-curricular program, utilize existing data/evidence that assesses the impact of a specific educational experience or practice on a course, program or General Education learning outcome.</w:t>
      </w:r>
    </w:p>
    <w:p w14:paraId="06C40EF8" w14:textId="77777777" w:rsidR="00344114" w:rsidRPr="00270BE4" w:rsidRDefault="00344114" w:rsidP="00344114">
      <w:pPr>
        <w:spacing w:after="0" w:line="240" w:lineRule="auto"/>
        <w:rPr>
          <w:rFonts w:ascii="Times New Roman" w:eastAsiaTheme="minorEastAsia" w:hAnsi="Times New Roman"/>
          <w:sz w:val="24"/>
          <w:szCs w:val="24"/>
        </w:rPr>
      </w:pPr>
    </w:p>
    <w:p w14:paraId="2A7EFF8F" w14:textId="77777777" w:rsidR="00344114" w:rsidRPr="00270BE4" w:rsidRDefault="00344114" w:rsidP="00344114">
      <w:pPr>
        <w:pStyle w:val="ListParagraph"/>
        <w:numPr>
          <w:ilvl w:val="0"/>
          <w:numId w:val="1"/>
        </w:numPr>
        <w:spacing w:after="0" w:line="240" w:lineRule="auto"/>
        <w:rPr>
          <w:rFonts w:ascii="Times New Roman" w:eastAsiaTheme="minorEastAsia" w:hAnsi="Times New Roman"/>
          <w:b/>
          <w:sz w:val="24"/>
          <w:szCs w:val="24"/>
        </w:rPr>
      </w:pPr>
      <w:r w:rsidRPr="00270BE4">
        <w:rPr>
          <w:rFonts w:ascii="Times New Roman" w:eastAsiaTheme="minorEastAsia" w:hAnsi="Times New Roman"/>
          <w:b/>
          <w:sz w:val="24"/>
          <w:szCs w:val="24"/>
        </w:rPr>
        <w:t xml:space="preserve">Assessments related to </w:t>
      </w:r>
      <w:r>
        <w:rPr>
          <w:rFonts w:ascii="Times New Roman" w:eastAsiaTheme="minorEastAsia" w:hAnsi="Times New Roman"/>
          <w:b/>
          <w:sz w:val="24"/>
          <w:szCs w:val="24"/>
        </w:rPr>
        <w:t>Retention and Persistence</w:t>
      </w:r>
    </w:p>
    <w:p w14:paraId="651EE504" w14:textId="77777777" w:rsidR="00344114" w:rsidRPr="00270BE4" w:rsidRDefault="00344114" w:rsidP="00344114">
      <w:pPr>
        <w:spacing w:after="0" w:line="240" w:lineRule="auto"/>
        <w:rPr>
          <w:rFonts w:ascii="Times New Roman" w:eastAsiaTheme="minorEastAsia" w:hAnsi="Times New Roman"/>
          <w:sz w:val="24"/>
          <w:szCs w:val="24"/>
        </w:rPr>
      </w:pPr>
    </w:p>
    <w:p w14:paraId="6D44C303" w14:textId="73F48428" w:rsidR="00344114" w:rsidRPr="00270BE4" w:rsidRDefault="00344114" w:rsidP="00344114">
      <w:pPr>
        <w:spacing w:after="0" w:line="240" w:lineRule="auto"/>
        <w:rPr>
          <w:rFonts w:ascii="Times New Roman" w:eastAsiaTheme="minorEastAsia" w:hAnsi="Times New Roman"/>
          <w:sz w:val="24"/>
          <w:szCs w:val="24"/>
        </w:rPr>
      </w:pPr>
      <w:r w:rsidRPr="00270BE4">
        <w:rPr>
          <w:rFonts w:ascii="Times New Roman" w:eastAsiaTheme="minorEastAsia" w:hAnsi="Times New Roman"/>
          <w:sz w:val="24"/>
          <w:szCs w:val="24"/>
        </w:rPr>
        <w:t xml:space="preserve">This </w:t>
      </w:r>
      <w:r w:rsidR="00C358D8">
        <w:rPr>
          <w:rFonts w:ascii="Times New Roman" w:eastAsiaTheme="minorEastAsia" w:hAnsi="Times New Roman"/>
          <w:sz w:val="24"/>
          <w:szCs w:val="24"/>
        </w:rPr>
        <w:t>track</w:t>
      </w:r>
      <w:r w:rsidR="00C358D8" w:rsidRPr="00270BE4">
        <w:rPr>
          <w:rFonts w:ascii="Times New Roman" w:eastAsiaTheme="minorEastAsia" w:hAnsi="Times New Roman"/>
          <w:sz w:val="24"/>
          <w:szCs w:val="24"/>
        </w:rPr>
        <w:t xml:space="preserve"> </w:t>
      </w:r>
      <w:r w:rsidRPr="00270BE4">
        <w:rPr>
          <w:rFonts w:ascii="Times New Roman" w:eastAsiaTheme="minorEastAsia" w:hAnsi="Times New Roman"/>
          <w:sz w:val="24"/>
          <w:szCs w:val="24"/>
        </w:rPr>
        <w:t xml:space="preserve">is designed to support assessments that speak to specific problems related to </w:t>
      </w:r>
      <w:r>
        <w:rPr>
          <w:rFonts w:ascii="Times New Roman" w:eastAsiaTheme="minorEastAsia" w:hAnsi="Times New Roman"/>
          <w:sz w:val="24"/>
          <w:szCs w:val="24"/>
        </w:rPr>
        <w:t xml:space="preserve">retention and persistence that </w:t>
      </w:r>
      <w:r w:rsidRPr="00270BE4">
        <w:rPr>
          <w:rFonts w:ascii="Times New Roman" w:eastAsiaTheme="minorEastAsia" w:hAnsi="Times New Roman"/>
          <w:sz w:val="24"/>
          <w:szCs w:val="24"/>
        </w:rPr>
        <w:t>a program, department, or college is facing.  For this grant track, the proposer must provide evidence of a problem (e.g., the rate for the program, department or college</w:t>
      </w:r>
      <w:r>
        <w:rPr>
          <w:rFonts w:ascii="Times New Roman" w:eastAsiaTheme="minorEastAsia" w:hAnsi="Times New Roman"/>
          <w:sz w:val="24"/>
          <w:szCs w:val="24"/>
        </w:rPr>
        <w:t>)</w:t>
      </w:r>
      <w:r w:rsidRPr="00270BE4">
        <w:rPr>
          <w:rFonts w:ascii="Times New Roman" w:eastAsiaTheme="minorEastAsia" w:hAnsi="Times New Roman"/>
          <w:sz w:val="24"/>
          <w:szCs w:val="24"/>
        </w:rPr>
        <w:t xml:space="preserve"> and that improvement is needed.  Possible projects include</w:t>
      </w:r>
      <w:r w:rsidR="00276BA6">
        <w:rPr>
          <w:rFonts w:ascii="Times New Roman" w:eastAsiaTheme="minorEastAsia" w:hAnsi="Times New Roman"/>
          <w:sz w:val="24"/>
          <w:szCs w:val="24"/>
        </w:rPr>
        <w:t>,</w:t>
      </w:r>
      <w:r w:rsidRPr="00270BE4">
        <w:rPr>
          <w:rFonts w:ascii="Times New Roman" w:eastAsiaTheme="minorEastAsia" w:hAnsi="Times New Roman"/>
          <w:sz w:val="24"/>
          <w:szCs w:val="24"/>
        </w:rPr>
        <w:t xml:space="preserve"> but are not limited to</w:t>
      </w:r>
      <w:r w:rsidR="00276BA6">
        <w:rPr>
          <w:rFonts w:ascii="Times New Roman" w:eastAsiaTheme="minorEastAsia" w:hAnsi="Times New Roman"/>
          <w:sz w:val="24"/>
          <w:szCs w:val="24"/>
        </w:rPr>
        <w:t>,</w:t>
      </w:r>
      <w:r w:rsidRPr="00270BE4">
        <w:rPr>
          <w:rFonts w:ascii="Times New Roman" w:eastAsiaTheme="minorEastAsia" w:hAnsi="Times New Roman"/>
          <w:sz w:val="24"/>
          <w:szCs w:val="24"/>
        </w:rPr>
        <w:t xml:space="preserve"> the following:</w:t>
      </w:r>
    </w:p>
    <w:p w14:paraId="01FA2DE6" w14:textId="77777777" w:rsidR="00344114" w:rsidRPr="00270BE4" w:rsidRDefault="00344114" w:rsidP="00344114">
      <w:pPr>
        <w:spacing w:after="0" w:line="240" w:lineRule="auto"/>
        <w:rPr>
          <w:rFonts w:ascii="Times New Roman" w:eastAsiaTheme="minorEastAsia" w:hAnsi="Times New Roman"/>
          <w:sz w:val="24"/>
          <w:szCs w:val="24"/>
        </w:rPr>
      </w:pPr>
    </w:p>
    <w:p w14:paraId="75BF81EE"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Analyze existing data/evidence to</w:t>
      </w:r>
      <w:r>
        <w:rPr>
          <w:rFonts w:ascii="Times New Roman" w:eastAsiaTheme="minorEastAsia" w:hAnsi="Times New Roman"/>
          <w:sz w:val="24"/>
          <w:szCs w:val="24"/>
        </w:rPr>
        <w:t xml:space="preserve"> better understand the problem and help</w:t>
      </w:r>
      <w:r w:rsidRPr="00270BE4">
        <w:rPr>
          <w:rFonts w:ascii="Times New Roman" w:eastAsiaTheme="minorEastAsia" w:hAnsi="Times New Roman"/>
          <w:sz w:val="24"/>
          <w:szCs w:val="24"/>
        </w:rPr>
        <w:t xml:space="preserve"> identify possible means for reducing the problem, either for the program/department/college as a whole or for specific subgroups</w:t>
      </w:r>
    </w:p>
    <w:p w14:paraId="4EE87C33"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lastRenderedPageBreak/>
        <w:t xml:space="preserve">Analyze existing data/evidence to examine the performance of specific programs, services or other efforts that are attempting to </w:t>
      </w:r>
      <w:r>
        <w:rPr>
          <w:rFonts w:ascii="Times New Roman" w:eastAsiaTheme="minorEastAsia" w:hAnsi="Times New Roman"/>
          <w:sz w:val="24"/>
          <w:szCs w:val="24"/>
        </w:rPr>
        <w:t>increase the retention/persistence rate</w:t>
      </w:r>
    </w:p>
    <w:p w14:paraId="47F1A14B"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 xml:space="preserve">Develop and </w:t>
      </w:r>
      <w:r>
        <w:rPr>
          <w:rFonts w:ascii="Times New Roman" w:eastAsiaTheme="minorEastAsia" w:hAnsi="Times New Roman"/>
          <w:sz w:val="24"/>
          <w:szCs w:val="24"/>
        </w:rPr>
        <w:t>implement a new assessment of a</w:t>
      </w:r>
      <w:r w:rsidRPr="00270BE4">
        <w:rPr>
          <w:rFonts w:ascii="Times New Roman" w:eastAsiaTheme="minorEastAsia" w:hAnsi="Times New Roman"/>
          <w:sz w:val="24"/>
          <w:szCs w:val="24"/>
        </w:rPr>
        <w:t xml:space="preserve"> </w:t>
      </w:r>
      <w:r>
        <w:rPr>
          <w:rFonts w:ascii="Times New Roman" w:eastAsiaTheme="minorEastAsia" w:hAnsi="Times New Roman"/>
          <w:sz w:val="24"/>
          <w:szCs w:val="24"/>
        </w:rPr>
        <w:t>current</w:t>
      </w:r>
      <w:r w:rsidRPr="00270BE4">
        <w:rPr>
          <w:rFonts w:ascii="Times New Roman" w:eastAsiaTheme="minorEastAsia" w:hAnsi="Times New Roman"/>
          <w:sz w:val="24"/>
          <w:szCs w:val="24"/>
        </w:rPr>
        <w:t xml:space="preserve"> program, service or experience that </w:t>
      </w:r>
      <w:r>
        <w:rPr>
          <w:rFonts w:ascii="Times New Roman" w:eastAsiaTheme="minorEastAsia" w:hAnsi="Times New Roman"/>
          <w:sz w:val="24"/>
          <w:szCs w:val="24"/>
        </w:rPr>
        <w:t>is attempting to increase the retention/persistence rate</w:t>
      </w:r>
      <w:r w:rsidRPr="00270BE4">
        <w:rPr>
          <w:rFonts w:ascii="Times New Roman" w:eastAsiaTheme="minorEastAsia" w:hAnsi="Times New Roman"/>
          <w:sz w:val="24"/>
          <w:szCs w:val="24"/>
        </w:rPr>
        <w:t xml:space="preserve">  </w:t>
      </w:r>
    </w:p>
    <w:p w14:paraId="1BC5A240"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 xml:space="preserve">Develop, implement and assess the impact of a new experience that is attempting to </w:t>
      </w:r>
      <w:r>
        <w:rPr>
          <w:rFonts w:ascii="Times New Roman" w:eastAsiaTheme="minorEastAsia" w:hAnsi="Times New Roman"/>
          <w:sz w:val="24"/>
          <w:szCs w:val="24"/>
        </w:rPr>
        <w:t>increase the retention/persistence rate</w:t>
      </w:r>
      <w:r w:rsidRPr="00270BE4">
        <w:rPr>
          <w:rFonts w:ascii="Times New Roman" w:eastAsiaTheme="minorEastAsia" w:hAnsi="Times New Roman"/>
          <w:sz w:val="24"/>
          <w:szCs w:val="24"/>
        </w:rPr>
        <w:t xml:space="preserve">.  </w:t>
      </w:r>
    </w:p>
    <w:p w14:paraId="07EE293A" w14:textId="77777777" w:rsidR="00344114" w:rsidRDefault="00344114" w:rsidP="00344114">
      <w:pPr>
        <w:pStyle w:val="ListParagraph"/>
        <w:spacing w:after="0" w:line="240" w:lineRule="auto"/>
        <w:rPr>
          <w:rFonts w:ascii="Times New Roman" w:eastAsiaTheme="minorEastAsia" w:hAnsi="Times New Roman"/>
          <w:b/>
          <w:sz w:val="24"/>
          <w:szCs w:val="24"/>
        </w:rPr>
      </w:pPr>
    </w:p>
    <w:p w14:paraId="56B03D7B" w14:textId="77777777" w:rsidR="00344114" w:rsidRPr="00270BE4" w:rsidRDefault="00344114" w:rsidP="00344114">
      <w:pPr>
        <w:pStyle w:val="ListParagraph"/>
        <w:numPr>
          <w:ilvl w:val="0"/>
          <w:numId w:val="1"/>
        </w:numPr>
        <w:spacing w:after="0" w:line="240" w:lineRule="auto"/>
        <w:rPr>
          <w:rFonts w:ascii="Times New Roman" w:eastAsiaTheme="minorEastAsia" w:hAnsi="Times New Roman"/>
          <w:b/>
          <w:sz w:val="24"/>
          <w:szCs w:val="24"/>
        </w:rPr>
      </w:pPr>
      <w:r w:rsidRPr="00270BE4">
        <w:rPr>
          <w:rFonts w:ascii="Times New Roman" w:eastAsiaTheme="minorEastAsia" w:hAnsi="Times New Roman"/>
          <w:b/>
          <w:sz w:val="24"/>
          <w:szCs w:val="24"/>
        </w:rPr>
        <w:t xml:space="preserve">Assessments related to </w:t>
      </w:r>
      <w:r>
        <w:rPr>
          <w:rFonts w:ascii="Times New Roman" w:eastAsiaTheme="minorEastAsia" w:hAnsi="Times New Roman"/>
          <w:b/>
          <w:sz w:val="24"/>
          <w:szCs w:val="24"/>
        </w:rPr>
        <w:t xml:space="preserve">Other </w:t>
      </w:r>
      <w:r w:rsidRPr="00270BE4">
        <w:rPr>
          <w:rFonts w:ascii="Times New Roman" w:eastAsiaTheme="minorEastAsia" w:hAnsi="Times New Roman"/>
          <w:b/>
          <w:sz w:val="24"/>
          <w:szCs w:val="24"/>
        </w:rPr>
        <w:t>Student Success Indicators</w:t>
      </w:r>
    </w:p>
    <w:p w14:paraId="4233865A" w14:textId="77777777" w:rsidR="00344114" w:rsidRPr="00270BE4" w:rsidRDefault="00344114" w:rsidP="00344114">
      <w:pPr>
        <w:spacing w:after="0" w:line="240" w:lineRule="auto"/>
        <w:rPr>
          <w:rFonts w:ascii="Times New Roman" w:eastAsiaTheme="minorEastAsia" w:hAnsi="Times New Roman"/>
          <w:sz w:val="24"/>
          <w:szCs w:val="24"/>
        </w:rPr>
      </w:pPr>
    </w:p>
    <w:p w14:paraId="4DB60F66" w14:textId="502CFCDE" w:rsidR="00344114" w:rsidRPr="00270BE4" w:rsidRDefault="00344114" w:rsidP="00344114">
      <w:pPr>
        <w:spacing w:after="0" w:line="240" w:lineRule="auto"/>
        <w:rPr>
          <w:rFonts w:ascii="Times New Roman" w:eastAsiaTheme="minorEastAsia" w:hAnsi="Times New Roman"/>
          <w:sz w:val="24"/>
          <w:szCs w:val="24"/>
        </w:rPr>
      </w:pPr>
      <w:r w:rsidRPr="00270BE4">
        <w:rPr>
          <w:rFonts w:ascii="Times New Roman" w:eastAsiaTheme="minorEastAsia" w:hAnsi="Times New Roman"/>
          <w:sz w:val="24"/>
          <w:szCs w:val="24"/>
        </w:rPr>
        <w:t xml:space="preserve">This </w:t>
      </w:r>
      <w:r w:rsidR="00C358D8">
        <w:rPr>
          <w:rFonts w:ascii="Times New Roman" w:eastAsiaTheme="minorEastAsia" w:hAnsi="Times New Roman"/>
          <w:sz w:val="24"/>
          <w:szCs w:val="24"/>
        </w:rPr>
        <w:t>track</w:t>
      </w:r>
      <w:r w:rsidR="00C358D8" w:rsidRPr="00270BE4">
        <w:rPr>
          <w:rFonts w:ascii="Times New Roman" w:eastAsiaTheme="minorEastAsia" w:hAnsi="Times New Roman"/>
          <w:sz w:val="24"/>
          <w:szCs w:val="24"/>
        </w:rPr>
        <w:t xml:space="preserve"> </w:t>
      </w:r>
      <w:r w:rsidRPr="00270BE4">
        <w:rPr>
          <w:rFonts w:ascii="Times New Roman" w:eastAsiaTheme="minorEastAsia" w:hAnsi="Times New Roman"/>
          <w:sz w:val="24"/>
          <w:szCs w:val="24"/>
        </w:rPr>
        <w:t xml:space="preserve">is designed to support assessments that speak to </w:t>
      </w:r>
      <w:r>
        <w:rPr>
          <w:rFonts w:ascii="Times New Roman" w:eastAsiaTheme="minorEastAsia" w:hAnsi="Times New Roman"/>
          <w:sz w:val="24"/>
          <w:szCs w:val="24"/>
        </w:rPr>
        <w:t xml:space="preserve">other </w:t>
      </w:r>
      <w:r w:rsidRPr="00270BE4">
        <w:rPr>
          <w:rFonts w:ascii="Times New Roman" w:eastAsiaTheme="minorEastAsia" w:hAnsi="Times New Roman"/>
          <w:sz w:val="24"/>
          <w:szCs w:val="24"/>
        </w:rPr>
        <w:t xml:space="preserve">specific </w:t>
      </w:r>
      <w:r w:rsidR="00C358D8">
        <w:rPr>
          <w:rFonts w:ascii="Times New Roman" w:eastAsiaTheme="minorEastAsia" w:hAnsi="Times New Roman"/>
          <w:sz w:val="24"/>
          <w:szCs w:val="24"/>
        </w:rPr>
        <w:t>issues</w:t>
      </w:r>
      <w:r w:rsidR="00C358D8" w:rsidRPr="00270BE4">
        <w:rPr>
          <w:rFonts w:ascii="Times New Roman" w:eastAsiaTheme="minorEastAsia" w:hAnsi="Times New Roman"/>
          <w:sz w:val="24"/>
          <w:szCs w:val="24"/>
        </w:rPr>
        <w:t xml:space="preserve"> </w:t>
      </w:r>
      <w:r w:rsidRPr="00270BE4">
        <w:rPr>
          <w:rFonts w:ascii="Times New Roman" w:eastAsiaTheme="minorEastAsia" w:hAnsi="Times New Roman"/>
          <w:sz w:val="24"/>
          <w:szCs w:val="24"/>
        </w:rPr>
        <w:t xml:space="preserve">related to student success indicators that a program, department, or college is facing.  </w:t>
      </w:r>
      <w:r>
        <w:rPr>
          <w:rFonts w:ascii="Times New Roman" w:eastAsiaTheme="minorEastAsia" w:hAnsi="Times New Roman"/>
          <w:sz w:val="24"/>
          <w:szCs w:val="24"/>
        </w:rPr>
        <w:t>These other s</w:t>
      </w:r>
      <w:r w:rsidRPr="00270BE4">
        <w:rPr>
          <w:rFonts w:ascii="Times New Roman" w:eastAsiaTheme="minorEastAsia" w:hAnsi="Times New Roman"/>
          <w:sz w:val="24"/>
          <w:szCs w:val="24"/>
        </w:rPr>
        <w:t>tudent success indicators include graduation rates, achievement gaps for Pell recipients and under-represented minority students, and STEM degrees granted</w:t>
      </w:r>
      <w:r>
        <w:rPr>
          <w:rFonts w:ascii="Times New Roman" w:eastAsiaTheme="minorEastAsia" w:hAnsi="Times New Roman"/>
          <w:sz w:val="24"/>
          <w:szCs w:val="24"/>
        </w:rPr>
        <w:t>.</w:t>
      </w:r>
      <w:r w:rsidRPr="00270BE4">
        <w:rPr>
          <w:rFonts w:ascii="Times New Roman" w:eastAsiaTheme="minorEastAsia" w:hAnsi="Times New Roman"/>
          <w:sz w:val="24"/>
          <w:szCs w:val="24"/>
        </w:rPr>
        <w:t xml:space="preserve">  For this grant track, the proposer must provide evidence of a problem (e.g., the rate for the</w:t>
      </w:r>
      <w:r>
        <w:rPr>
          <w:rFonts w:ascii="Times New Roman" w:eastAsiaTheme="minorEastAsia" w:hAnsi="Times New Roman"/>
          <w:sz w:val="24"/>
          <w:szCs w:val="24"/>
        </w:rPr>
        <w:t xml:space="preserve"> program, department or college</w:t>
      </w:r>
      <w:r w:rsidRPr="00270BE4">
        <w:rPr>
          <w:rFonts w:ascii="Times New Roman" w:eastAsiaTheme="minorEastAsia" w:hAnsi="Times New Roman"/>
          <w:sz w:val="24"/>
          <w:szCs w:val="24"/>
        </w:rPr>
        <w:t>) and that improvement is needed.  Possible projects include</w:t>
      </w:r>
      <w:r w:rsidR="00276BA6">
        <w:rPr>
          <w:rFonts w:ascii="Times New Roman" w:eastAsiaTheme="minorEastAsia" w:hAnsi="Times New Roman"/>
          <w:sz w:val="24"/>
          <w:szCs w:val="24"/>
        </w:rPr>
        <w:t>,</w:t>
      </w:r>
      <w:r w:rsidRPr="00270BE4">
        <w:rPr>
          <w:rFonts w:ascii="Times New Roman" w:eastAsiaTheme="minorEastAsia" w:hAnsi="Times New Roman"/>
          <w:sz w:val="24"/>
          <w:szCs w:val="24"/>
        </w:rPr>
        <w:t xml:space="preserve"> but are not limited to</w:t>
      </w:r>
      <w:r w:rsidR="00276BA6">
        <w:rPr>
          <w:rFonts w:ascii="Times New Roman" w:eastAsiaTheme="minorEastAsia" w:hAnsi="Times New Roman"/>
          <w:sz w:val="24"/>
          <w:szCs w:val="24"/>
        </w:rPr>
        <w:t>,</w:t>
      </w:r>
      <w:r w:rsidRPr="00270BE4">
        <w:rPr>
          <w:rFonts w:ascii="Times New Roman" w:eastAsiaTheme="minorEastAsia" w:hAnsi="Times New Roman"/>
          <w:sz w:val="24"/>
          <w:szCs w:val="24"/>
        </w:rPr>
        <w:t xml:space="preserve"> the following:</w:t>
      </w:r>
    </w:p>
    <w:p w14:paraId="5C799AB0" w14:textId="77777777" w:rsidR="00344114" w:rsidRPr="00270BE4" w:rsidRDefault="00344114" w:rsidP="00344114">
      <w:pPr>
        <w:spacing w:after="0" w:line="240" w:lineRule="auto"/>
        <w:rPr>
          <w:rFonts w:ascii="Times New Roman" w:eastAsiaTheme="minorEastAsia" w:hAnsi="Times New Roman"/>
          <w:sz w:val="24"/>
          <w:szCs w:val="24"/>
        </w:rPr>
      </w:pPr>
    </w:p>
    <w:p w14:paraId="40303B96"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Analyze existing data/evidence to identify possible means for reducing the problem for the particular success indicator, either for the program/department/college as a whole or for specific subgroups</w:t>
      </w:r>
    </w:p>
    <w:p w14:paraId="156AC7AE"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Analyze existing data/evidence to examine the performance of specific programs, services or other efforts that are attempting to reduce the problem related to the specific student success indicator</w:t>
      </w:r>
    </w:p>
    <w:p w14:paraId="3C7B1E0D"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 xml:space="preserve">Develop and implement a new assessment of an existing program, service or experience that seeks to address the problem  </w:t>
      </w:r>
    </w:p>
    <w:p w14:paraId="5A3CA945" w14:textId="77777777" w:rsidR="00344114" w:rsidRPr="00270BE4" w:rsidRDefault="00344114" w:rsidP="00344114">
      <w:pPr>
        <w:numPr>
          <w:ilvl w:val="0"/>
          <w:numId w:val="2"/>
        </w:numPr>
        <w:spacing w:after="0" w:line="240" w:lineRule="auto"/>
        <w:contextualSpacing/>
        <w:rPr>
          <w:rFonts w:ascii="Times New Roman" w:eastAsiaTheme="minorEastAsia" w:hAnsi="Times New Roman"/>
          <w:sz w:val="24"/>
          <w:szCs w:val="24"/>
        </w:rPr>
      </w:pPr>
      <w:r w:rsidRPr="00270BE4">
        <w:rPr>
          <w:rFonts w:ascii="Times New Roman" w:eastAsiaTheme="minorEastAsia" w:hAnsi="Times New Roman"/>
          <w:sz w:val="24"/>
          <w:szCs w:val="24"/>
        </w:rPr>
        <w:t xml:space="preserve">Develop, implement and assess the impact of a new experience that is attempting to address the problem.  </w:t>
      </w:r>
    </w:p>
    <w:p w14:paraId="6436A005" w14:textId="77777777" w:rsidR="00344114" w:rsidRPr="00634663" w:rsidRDefault="00344114" w:rsidP="00344114">
      <w:pPr>
        <w:spacing w:before="100" w:beforeAutospacing="1" w:after="100" w:afterAutospacing="1" w:line="240" w:lineRule="auto"/>
        <w:rPr>
          <w:rFonts w:ascii="Times New Roman" w:eastAsia="Times New Roman" w:hAnsi="Times New Roman"/>
          <w:b/>
          <w:color w:val="000000"/>
          <w:sz w:val="24"/>
          <w:szCs w:val="24"/>
        </w:rPr>
      </w:pPr>
      <w:r w:rsidRPr="00634663">
        <w:rPr>
          <w:rFonts w:ascii="Times New Roman" w:eastAsia="Times New Roman" w:hAnsi="Times New Roman"/>
          <w:b/>
          <w:color w:val="000000"/>
          <w:sz w:val="24"/>
          <w:szCs w:val="24"/>
        </w:rPr>
        <w:t>For all f</w:t>
      </w:r>
      <w:r>
        <w:rPr>
          <w:rFonts w:ascii="Times New Roman" w:eastAsia="Times New Roman" w:hAnsi="Times New Roman"/>
          <w:b/>
          <w:color w:val="000000"/>
          <w:sz w:val="24"/>
          <w:szCs w:val="24"/>
        </w:rPr>
        <w:t>ive</w:t>
      </w:r>
      <w:r w:rsidRPr="00634663">
        <w:rPr>
          <w:rFonts w:ascii="Times New Roman" w:eastAsia="Times New Roman" w:hAnsi="Times New Roman"/>
          <w:b/>
          <w:color w:val="000000"/>
          <w:sz w:val="24"/>
          <w:szCs w:val="24"/>
        </w:rPr>
        <w:t xml:space="preserve"> tracks of the Assessment Grant program, the goals are to:</w:t>
      </w:r>
    </w:p>
    <w:p w14:paraId="1EA5C57F" w14:textId="77777777" w:rsidR="00344114" w:rsidRDefault="00344114" w:rsidP="00344114">
      <w:pPr>
        <w:pStyle w:val="ListParagraph"/>
        <w:numPr>
          <w:ilvl w:val="0"/>
          <w:numId w:val="3"/>
        </w:num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generate assessment evidence that can be applied to improving students’ achievements of important learning goals</w:t>
      </w:r>
    </w:p>
    <w:p w14:paraId="58965F45" w14:textId="77777777" w:rsidR="00344114" w:rsidRPr="00270BE4" w:rsidRDefault="00344114" w:rsidP="00344114">
      <w:pPr>
        <w:pStyle w:val="ListParagraph"/>
        <w:numPr>
          <w:ilvl w:val="0"/>
          <w:numId w:val="3"/>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generate models of assessment practices that can be used to inform other assessment efforts</w:t>
      </w:r>
    </w:p>
    <w:p w14:paraId="1BD1B482" w14:textId="77777777" w:rsidR="00344114" w:rsidRPr="00270BE4" w:rsidRDefault="00344114" w:rsidP="00344114">
      <w:pPr>
        <w:pStyle w:val="ListParagraph"/>
        <w:numPr>
          <w:ilvl w:val="0"/>
          <w:numId w:val="3"/>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sz w:val="24"/>
          <w:szCs w:val="24"/>
        </w:rPr>
        <w:t>produce direct evidence of student achievement of learning outcomes</w:t>
      </w:r>
    </w:p>
    <w:p w14:paraId="57069BEB" w14:textId="77777777" w:rsidR="00344114" w:rsidRPr="00490DE1" w:rsidRDefault="00344114" w:rsidP="00344114">
      <w:pPr>
        <w:pStyle w:val="ListParagraph"/>
        <w:numPr>
          <w:ilvl w:val="0"/>
          <w:numId w:val="3"/>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sz w:val="24"/>
          <w:szCs w:val="24"/>
        </w:rPr>
        <w:t xml:space="preserve">serve as “seed money” to support </w:t>
      </w:r>
      <w:r w:rsidRPr="00270BE4">
        <w:rPr>
          <w:rFonts w:ascii="Times New Roman" w:hAnsi="Times New Roman"/>
          <w:sz w:val="24"/>
          <w:szCs w:val="24"/>
        </w:rPr>
        <w:t>promising pilot projects or the research necessary to prepare externally competitive funding proposals</w:t>
      </w:r>
    </w:p>
    <w:p w14:paraId="33986528" w14:textId="77777777" w:rsidR="00344114" w:rsidRPr="00490DE1" w:rsidRDefault="00344114" w:rsidP="00344114">
      <w:pPr>
        <w:pStyle w:val="ListParagraph"/>
        <w:numPr>
          <w:ilvl w:val="0"/>
          <w:numId w:val="3"/>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encourage teaching faculty to engage in sound practices in assessing student learning outcomes (in the case of the tracks for assessing learning outcomes); funding can be used to support new initiatives and to strengthen ongoing assessment activities</w:t>
      </w:r>
      <w:r w:rsidRPr="00490DE1">
        <w:rPr>
          <w:rFonts w:ascii="Times New Roman" w:hAnsi="Times New Roman"/>
          <w:sz w:val="24"/>
          <w:szCs w:val="24"/>
        </w:rPr>
        <w:t>.</w:t>
      </w:r>
    </w:p>
    <w:p w14:paraId="786D80C0" w14:textId="77777777" w:rsidR="00344114" w:rsidRPr="00270BE4" w:rsidRDefault="00344114" w:rsidP="00344114">
      <w:pPr>
        <w:pStyle w:val="ListParagraph"/>
        <w:spacing w:before="100" w:beforeAutospacing="1" w:after="100" w:afterAutospacing="1" w:line="240" w:lineRule="auto"/>
        <w:rPr>
          <w:rFonts w:ascii="Times New Roman" w:eastAsia="Times New Roman" w:hAnsi="Times New Roman"/>
          <w:color w:val="000000"/>
          <w:sz w:val="24"/>
          <w:szCs w:val="24"/>
        </w:rPr>
      </w:pPr>
    </w:p>
    <w:p w14:paraId="1BF1420F" w14:textId="77777777" w:rsidR="00344114" w:rsidRPr="00270BE4" w:rsidRDefault="00344114" w:rsidP="00344114">
      <w:pPr>
        <w:spacing w:before="100" w:beforeAutospacing="1" w:after="100" w:afterAutospacing="1" w:line="240" w:lineRule="auto"/>
        <w:rPr>
          <w:rFonts w:ascii="Times New Roman" w:eastAsia="Times New Roman" w:hAnsi="Times New Roman"/>
          <w:bCs/>
          <w:color w:val="000000"/>
          <w:sz w:val="24"/>
          <w:szCs w:val="24"/>
        </w:rPr>
      </w:pPr>
      <w:r w:rsidRPr="00270BE4">
        <w:rPr>
          <w:rFonts w:ascii="Times New Roman" w:eastAsia="Times New Roman" w:hAnsi="Times New Roman"/>
          <w:bCs/>
          <w:color w:val="000000"/>
          <w:sz w:val="24"/>
          <w:szCs w:val="24"/>
        </w:rPr>
        <w:t xml:space="preserve">Grant proposals may be submitted by individual teaching faculty, two or more individuals from a single academic instructional program, two or more individuals from two or more academic instructional programs or in the case of the curricular – co-curricular projects, one or more faculty and one or more staff. </w:t>
      </w:r>
    </w:p>
    <w:p w14:paraId="117FFA1E"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b/>
          <w:bCs/>
          <w:color w:val="000000"/>
          <w:sz w:val="24"/>
          <w:szCs w:val="24"/>
        </w:rPr>
        <w:lastRenderedPageBreak/>
        <w:t>ELIGIBILITY</w:t>
      </w:r>
    </w:p>
    <w:p w14:paraId="75AAFB01" w14:textId="712D7B1A" w:rsidR="00344114" w:rsidRPr="00270BE4" w:rsidRDefault="00344114" w:rsidP="00344114">
      <w:pPr>
        <w:spacing w:before="100" w:beforeAutospacing="1" w:after="100" w:afterAutospacing="1" w:line="240" w:lineRule="auto"/>
        <w:rPr>
          <w:rFonts w:ascii="Times New Roman" w:eastAsia="Times New Roman" w:hAnsi="Times New Roman"/>
          <w:color w:val="FF0000"/>
          <w:sz w:val="24"/>
          <w:szCs w:val="24"/>
        </w:rPr>
      </w:pPr>
      <w:r w:rsidRPr="00270BE4">
        <w:rPr>
          <w:rFonts w:ascii="Times New Roman" w:eastAsia="Times New Roman" w:hAnsi="Times New Roman"/>
          <w:color w:val="000000"/>
          <w:sz w:val="24"/>
          <w:szCs w:val="24"/>
        </w:rPr>
        <w:t xml:space="preserve">All faculty at Kutztown University are eligible to apply for these grants. In order to encourage greater participation, priority will be given to those </w:t>
      </w:r>
      <w:r>
        <w:rPr>
          <w:rFonts w:ascii="Times New Roman" w:eastAsia="Times New Roman" w:hAnsi="Times New Roman"/>
          <w:color w:val="000000"/>
          <w:sz w:val="24"/>
          <w:szCs w:val="24"/>
        </w:rPr>
        <w:t xml:space="preserve">faculty </w:t>
      </w:r>
      <w:r w:rsidRPr="00270BE4">
        <w:rPr>
          <w:rFonts w:ascii="Times New Roman" w:eastAsia="Times New Roman" w:hAnsi="Times New Roman"/>
          <w:color w:val="000000"/>
          <w:sz w:val="24"/>
          <w:szCs w:val="24"/>
        </w:rPr>
        <w:t xml:space="preserve">who have not received funding in previous years.  (Previously funded projects are listed </w:t>
      </w:r>
      <w:r w:rsidR="00A36D48">
        <w:rPr>
          <w:rFonts w:ascii="Times New Roman" w:eastAsia="Times New Roman" w:hAnsi="Times New Roman"/>
          <w:color w:val="000000"/>
          <w:sz w:val="24"/>
          <w:szCs w:val="24"/>
        </w:rPr>
        <w:t>on the Office of Assessment website</w:t>
      </w:r>
      <w:r w:rsidR="00433AD0">
        <w:rPr>
          <w:rFonts w:ascii="Times New Roman" w:eastAsia="Times New Roman" w:hAnsi="Times New Roman"/>
          <w:color w:val="000000"/>
          <w:sz w:val="24"/>
          <w:szCs w:val="24"/>
        </w:rPr>
        <w:t>, and can be found here:</w:t>
      </w:r>
      <w:r w:rsidR="00027B7D">
        <w:rPr>
          <w:rFonts w:ascii="Times New Roman" w:eastAsia="Times New Roman" w:hAnsi="Times New Roman"/>
          <w:color w:val="000000"/>
          <w:sz w:val="24"/>
          <w:szCs w:val="24"/>
        </w:rPr>
        <w:t xml:space="preserve"> </w:t>
      </w:r>
      <w:hyperlink r:id="rId12" w:history="1">
        <w:r w:rsidR="00027B7D" w:rsidRPr="00EA33C9">
          <w:rPr>
            <w:rStyle w:val="Hyperlink"/>
            <w:rFonts w:ascii="Times New Roman" w:eastAsia="Times New Roman" w:hAnsi="Times New Roman"/>
            <w:sz w:val="24"/>
            <w:szCs w:val="24"/>
          </w:rPr>
          <w:t>https://www.kutztown.edu/about-ku/administrative-offices/assessment/academic-program-assessment/assessment-grants/grant-recipients.html</w:t>
        </w:r>
      </w:hyperlink>
      <w:r w:rsidR="00027B7D">
        <w:t>)</w:t>
      </w:r>
    </w:p>
    <w:p w14:paraId="3B6C58B7"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b/>
          <w:bCs/>
          <w:color w:val="000000"/>
          <w:sz w:val="24"/>
          <w:szCs w:val="24"/>
        </w:rPr>
        <w:t>CRITERIA</w:t>
      </w:r>
    </w:p>
    <w:p w14:paraId="3CCF0800" w14:textId="77777777" w:rsidR="00344114" w:rsidRPr="00270BE4" w:rsidRDefault="00344114" w:rsidP="00344114">
      <w:pPr>
        <w:numPr>
          <w:ilvl w:val="0"/>
          <w:numId w:val="4"/>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 xml:space="preserve">The person requesting the funding must be a faculty member. This person does not have to be on tenure track. </w:t>
      </w:r>
    </w:p>
    <w:p w14:paraId="6D72C1D6" w14:textId="77777777" w:rsidR="00344114" w:rsidRPr="00270BE4" w:rsidRDefault="00344114" w:rsidP="00344114">
      <w:pPr>
        <w:numPr>
          <w:ilvl w:val="0"/>
          <w:numId w:val="4"/>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 xml:space="preserve">There may be other faculty or staff involved. </w:t>
      </w:r>
    </w:p>
    <w:p w14:paraId="668326C6" w14:textId="77777777" w:rsidR="00344114" w:rsidRPr="00270BE4" w:rsidRDefault="00344114" w:rsidP="00344114">
      <w:pPr>
        <w:numPr>
          <w:ilvl w:val="0"/>
          <w:numId w:val="4"/>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 xml:space="preserve">The project must include measures of assessment of the impact of the project and especially direct evidence when the focus is student learning outcomes. Indirect evidence may be included, but is optional. </w:t>
      </w:r>
    </w:p>
    <w:p w14:paraId="507379D5" w14:textId="593F69BC" w:rsidR="00344114" w:rsidRPr="00270BE4" w:rsidRDefault="00344114" w:rsidP="00344114">
      <w:pPr>
        <w:spacing w:after="0" w:line="240" w:lineRule="auto"/>
        <w:rPr>
          <w:rFonts w:ascii="Times New Roman" w:eastAsia="Times New Roman" w:hAnsi="Times New Roman"/>
          <w:color w:val="000000"/>
          <w:sz w:val="24"/>
          <w:szCs w:val="24"/>
        </w:rPr>
      </w:pPr>
      <w:r w:rsidRPr="00270BE4">
        <w:rPr>
          <w:rFonts w:ascii="Times New Roman" w:eastAsia="Times New Roman" w:hAnsi="Times New Roman"/>
          <w:b/>
          <w:color w:val="000000"/>
          <w:sz w:val="24"/>
          <w:szCs w:val="24"/>
        </w:rPr>
        <w:t>Direct evidence is defined as the</w:t>
      </w:r>
      <w:r w:rsidRPr="00270BE4">
        <w:rPr>
          <w:rFonts w:ascii="Times New Roman" w:eastAsia="Times New Roman" w:hAnsi="Times New Roman"/>
          <w:color w:val="000000"/>
          <w:sz w:val="24"/>
          <w:szCs w:val="24"/>
        </w:rPr>
        <w:t xml:space="preserve"> assessment of actual student performance which demonstrates </w:t>
      </w:r>
      <w:r w:rsidRPr="00270BE4">
        <w:rPr>
          <w:rFonts w:ascii="Times New Roman" w:eastAsia="Times New Roman" w:hAnsi="Times New Roman"/>
          <w:i/>
          <w:iCs/>
          <w:color w:val="000000"/>
          <w:sz w:val="24"/>
          <w:szCs w:val="24"/>
        </w:rPr>
        <w:t>what</w:t>
      </w:r>
      <w:r w:rsidRPr="00270BE4">
        <w:rPr>
          <w:rFonts w:ascii="Times New Roman" w:eastAsia="Times New Roman" w:hAnsi="Times New Roman"/>
          <w:color w:val="000000"/>
          <w:sz w:val="24"/>
          <w:szCs w:val="24"/>
        </w:rPr>
        <w:t xml:space="preserve"> students learned and </w:t>
      </w:r>
      <w:r w:rsidRPr="00270BE4">
        <w:rPr>
          <w:rFonts w:ascii="Times New Roman" w:eastAsia="Times New Roman" w:hAnsi="Times New Roman"/>
          <w:i/>
          <w:iCs/>
          <w:color w:val="000000"/>
          <w:sz w:val="24"/>
          <w:szCs w:val="24"/>
        </w:rPr>
        <w:t>the extent to which</w:t>
      </w:r>
      <w:r w:rsidRPr="00270BE4">
        <w:rPr>
          <w:rFonts w:ascii="Times New Roman" w:eastAsia="Times New Roman" w:hAnsi="Times New Roman"/>
          <w:color w:val="000000"/>
          <w:sz w:val="24"/>
          <w:szCs w:val="24"/>
        </w:rPr>
        <w:t xml:space="preserve"> students met the learning goals.  </w:t>
      </w:r>
      <w:r w:rsidRPr="00270BE4">
        <w:rPr>
          <w:rFonts w:ascii="Times New Roman" w:eastAsia="Times New Roman" w:hAnsi="Times New Roman"/>
          <w:i/>
          <w:color w:val="000000"/>
          <w:sz w:val="24"/>
          <w:szCs w:val="24"/>
        </w:rPr>
        <w:t>Examples include</w:t>
      </w:r>
      <w:r w:rsidR="00276BA6">
        <w:rPr>
          <w:rFonts w:ascii="Times New Roman" w:eastAsia="Times New Roman" w:hAnsi="Times New Roman"/>
          <w:color w:val="000000"/>
          <w:sz w:val="24"/>
          <w:szCs w:val="24"/>
        </w:rPr>
        <w:t xml:space="preserve">: </w:t>
      </w:r>
      <w:r w:rsidRPr="00270BE4">
        <w:rPr>
          <w:rFonts w:ascii="Times New Roman" w:eastAsia="Times New Roman" w:hAnsi="Times New Roman"/>
          <w:color w:val="000000"/>
          <w:sz w:val="24"/>
          <w:szCs w:val="24"/>
        </w:rPr>
        <w:t>written assignments, performances, presentations, observations of quality of field work (e.g., clinical, service-learning, internships), reflection on theory and practice, research and capstone projects, exams, standardized tests, licensure exams, and student publications.</w:t>
      </w:r>
    </w:p>
    <w:p w14:paraId="7915BC8A" w14:textId="70C836BF"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AA0338">
        <w:rPr>
          <w:rFonts w:ascii="Times New Roman" w:eastAsia="Times New Roman" w:hAnsi="Times New Roman"/>
          <w:b/>
          <w:color w:val="000000"/>
          <w:sz w:val="24"/>
          <w:szCs w:val="24"/>
        </w:rPr>
        <w:t>Indirect evidence is defined as perceptions of</w:t>
      </w:r>
      <w:r w:rsidRPr="00270BE4">
        <w:rPr>
          <w:rFonts w:ascii="Times New Roman" w:eastAsia="Times New Roman" w:hAnsi="Times New Roman"/>
          <w:b/>
          <w:i/>
          <w:color w:val="000000"/>
          <w:sz w:val="24"/>
          <w:szCs w:val="24"/>
        </w:rPr>
        <w:t xml:space="preserve"> </w:t>
      </w:r>
      <w:r w:rsidRPr="00270BE4">
        <w:rPr>
          <w:rFonts w:ascii="Times New Roman" w:eastAsia="Times New Roman" w:hAnsi="Times New Roman"/>
          <w:color w:val="000000"/>
          <w:sz w:val="24"/>
          <w:szCs w:val="24"/>
        </w:rPr>
        <w:t>teaching and learning that provide insights on the</w:t>
      </w:r>
      <w:r w:rsidRPr="00270BE4">
        <w:rPr>
          <w:rFonts w:ascii="Times New Roman" w:eastAsia="Times New Roman" w:hAnsi="Times New Roman"/>
          <w:i/>
          <w:iCs/>
          <w:color w:val="000000"/>
          <w:sz w:val="24"/>
          <w:szCs w:val="24"/>
        </w:rPr>
        <w:t xml:space="preserve"> learning process. Examples include</w:t>
      </w:r>
      <w:r w:rsidR="00276BA6">
        <w:rPr>
          <w:rFonts w:ascii="Times New Roman" w:eastAsia="Times New Roman" w:hAnsi="Times New Roman"/>
          <w:i/>
          <w:iCs/>
          <w:color w:val="000000"/>
          <w:sz w:val="24"/>
          <w:szCs w:val="24"/>
        </w:rPr>
        <w:t>:</w:t>
      </w:r>
      <w:r w:rsidRPr="00270BE4">
        <w:rPr>
          <w:rFonts w:ascii="Times New Roman" w:eastAsia="Times New Roman" w:hAnsi="Times New Roman"/>
          <w:color w:val="000000"/>
          <w:sz w:val="24"/>
          <w:szCs w:val="24"/>
        </w:rPr>
        <w:t xml:space="preserve"> student self-appraisals of learning, satisfaction surveys, peer review by faculty, and focus groups (e.g., students, alumni, community partners, employers).</w:t>
      </w:r>
    </w:p>
    <w:p w14:paraId="51EEE401"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Legitimate uses of funding (not exhaustive list):</w:t>
      </w:r>
    </w:p>
    <w:p w14:paraId="54ADED87" w14:textId="77777777" w:rsidR="00344114" w:rsidRPr="00270BE4" w:rsidRDefault="00344114" w:rsidP="00344114">
      <w:pPr>
        <w:numPr>
          <w:ilvl w:val="0"/>
          <w:numId w:val="5"/>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 xml:space="preserve">Faculty training. </w:t>
      </w:r>
    </w:p>
    <w:p w14:paraId="2F7E34DA" w14:textId="77777777" w:rsidR="00344114" w:rsidRPr="00270BE4" w:rsidRDefault="00344114" w:rsidP="00344114">
      <w:pPr>
        <w:numPr>
          <w:ilvl w:val="0"/>
          <w:numId w:val="5"/>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 xml:space="preserve">Hiring of staff or consultant to aid in development of assessment methods and/or analysis of student-learning outcomes data. </w:t>
      </w:r>
    </w:p>
    <w:p w14:paraId="7CF8E526" w14:textId="77777777" w:rsidR="00344114" w:rsidRPr="00270BE4" w:rsidRDefault="00344114" w:rsidP="00344114">
      <w:pPr>
        <w:numPr>
          <w:ilvl w:val="0"/>
          <w:numId w:val="5"/>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Purchase or licensing of commercially available instruments for pilot testing.</w:t>
      </w:r>
    </w:p>
    <w:p w14:paraId="3E2875E0" w14:textId="5D8262DE" w:rsidR="0024185E" w:rsidRPr="003A734A" w:rsidRDefault="00344114" w:rsidP="00276BA6">
      <w:pPr>
        <w:numPr>
          <w:ilvl w:val="0"/>
          <w:numId w:val="5"/>
        </w:numPr>
        <w:spacing w:before="100" w:beforeAutospacing="1" w:after="100" w:afterAutospacing="1" w:line="240" w:lineRule="auto"/>
        <w:rPr>
          <w:rFonts w:ascii="Times New Roman" w:eastAsia="Times New Roman" w:hAnsi="Times New Roman"/>
          <w:color w:val="000000"/>
          <w:sz w:val="24"/>
          <w:szCs w:val="24"/>
        </w:rPr>
      </w:pPr>
      <w:r w:rsidRPr="00276BA6">
        <w:rPr>
          <w:rFonts w:ascii="Times New Roman" w:eastAsia="Times New Roman" w:hAnsi="Times New Roman"/>
          <w:color w:val="000000"/>
          <w:sz w:val="24"/>
          <w:szCs w:val="24"/>
        </w:rPr>
        <w:t xml:space="preserve">Summer </w:t>
      </w:r>
      <w:r w:rsidR="00276BA6" w:rsidRPr="00276BA6">
        <w:rPr>
          <w:rFonts w:ascii="Times New Roman" w:eastAsia="Times New Roman" w:hAnsi="Times New Roman"/>
          <w:color w:val="000000"/>
          <w:sz w:val="24"/>
          <w:szCs w:val="24"/>
        </w:rPr>
        <w:t xml:space="preserve">or winter </w:t>
      </w:r>
      <w:r w:rsidR="00C106E9" w:rsidRPr="00276BA6">
        <w:rPr>
          <w:rFonts w:ascii="Times New Roman" w:eastAsia="Times New Roman" w:hAnsi="Times New Roman"/>
          <w:color w:val="000000"/>
          <w:sz w:val="24"/>
          <w:szCs w:val="24"/>
        </w:rPr>
        <w:t xml:space="preserve">stipends </w:t>
      </w:r>
      <w:r w:rsidRPr="00276BA6">
        <w:rPr>
          <w:rFonts w:ascii="Times New Roman" w:eastAsia="Times New Roman" w:hAnsi="Times New Roman"/>
          <w:color w:val="000000"/>
          <w:sz w:val="24"/>
          <w:szCs w:val="24"/>
        </w:rPr>
        <w:t xml:space="preserve">to be used for </w:t>
      </w:r>
      <w:r w:rsidR="009F23E7" w:rsidRPr="00276BA6">
        <w:rPr>
          <w:rFonts w:ascii="Times New Roman" w:eastAsia="Times New Roman" w:hAnsi="Times New Roman"/>
          <w:color w:val="000000"/>
          <w:sz w:val="24"/>
          <w:szCs w:val="24"/>
        </w:rPr>
        <w:t xml:space="preserve">work on program or other </w:t>
      </w:r>
      <w:r w:rsidRPr="00276BA6">
        <w:rPr>
          <w:rFonts w:ascii="Times New Roman" w:eastAsia="Times New Roman" w:hAnsi="Times New Roman"/>
          <w:color w:val="000000"/>
          <w:sz w:val="24"/>
          <w:szCs w:val="24"/>
        </w:rPr>
        <w:t>assessment.</w:t>
      </w:r>
      <w:r w:rsidR="00C106E9" w:rsidRPr="00276BA6">
        <w:rPr>
          <w:rFonts w:ascii="Times New Roman" w:eastAsia="Times New Roman" w:hAnsi="Times New Roman"/>
          <w:color w:val="000000"/>
          <w:sz w:val="24"/>
          <w:szCs w:val="24"/>
        </w:rPr>
        <w:t xml:space="preserve"> </w:t>
      </w:r>
    </w:p>
    <w:p w14:paraId="707BEF98" w14:textId="70B385A4" w:rsidR="00344114" w:rsidRPr="00276BA6" w:rsidRDefault="00344114" w:rsidP="00276BA6">
      <w:pPr>
        <w:spacing w:before="100" w:beforeAutospacing="1" w:after="100" w:afterAutospacing="1" w:line="240" w:lineRule="auto"/>
        <w:rPr>
          <w:rFonts w:ascii="Times New Roman" w:eastAsia="Times New Roman" w:hAnsi="Times New Roman"/>
          <w:color w:val="000000"/>
          <w:sz w:val="24"/>
          <w:szCs w:val="24"/>
        </w:rPr>
      </w:pPr>
      <w:r w:rsidRPr="00276BA6">
        <w:rPr>
          <w:rFonts w:ascii="Times New Roman" w:eastAsia="Times New Roman" w:hAnsi="Times New Roman"/>
          <w:b/>
          <w:bCs/>
          <w:color w:val="000000"/>
          <w:sz w:val="24"/>
          <w:szCs w:val="24"/>
        </w:rPr>
        <w:t>PROPOSAL SUBMISSION GUIDELINES AND OBLIGATIONS</w:t>
      </w:r>
    </w:p>
    <w:p w14:paraId="5DA39579"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You are encouraged to seek consultation on writing the proposal from the Office of Assessment prior to submission.</w:t>
      </w:r>
    </w:p>
    <w:p w14:paraId="67AA3B84" w14:textId="37AEB619" w:rsidR="00344114" w:rsidRPr="00270BE4" w:rsidRDefault="00344114" w:rsidP="00344114">
      <w:p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Proposal submissions must include</w:t>
      </w:r>
      <w:r w:rsidR="00E05271">
        <w:rPr>
          <w:rFonts w:ascii="Times New Roman" w:eastAsia="Times New Roman" w:hAnsi="Times New Roman"/>
          <w:sz w:val="24"/>
          <w:szCs w:val="24"/>
        </w:rPr>
        <w:t>, in a single .pdf document</w:t>
      </w:r>
      <w:r w:rsidR="00D80BA9">
        <w:rPr>
          <w:rFonts w:ascii="Times New Roman" w:eastAsia="Times New Roman" w:hAnsi="Times New Roman"/>
          <w:sz w:val="24"/>
          <w:szCs w:val="24"/>
        </w:rPr>
        <w:t xml:space="preserve"> of 10 pages or less</w:t>
      </w:r>
      <w:r w:rsidRPr="00270BE4">
        <w:rPr>
          <w:rFonts w:ascii="Times New Roman" w:eastAsia="Times New Roman" w:hAnsi="Times New Roman"/>
          <w:sz w:val="24"/>
          <w:szCs w:val="24"/>
        </w:rPr>
        <w:t>:</w:t>
      </w:r>
    </w:p>
    <w:p w14:paraId="08BA1AC3" w14:textId="73AC021D" w:rsidR="00344114" w:rsidRDefault="00344114" w:rsidP="00344114">
      <w:pPr>
        <w:numPr>
          <w:ilvl w:val="0"/>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Cover Sheet (</w:t>
      </w:r>
      <w:r w:rsidR="009D288D">
        <w:rPr>
          <w:rFonts w:ascii="Times New Roman" w:eastAsia="Times New Roman" w:hAnsi="Times New Roman"/>
          <w:sz w:val="24"/>
          <w:szCs w:val="24"/>
        </w:rPr>
        <w:t>follows</w:t>
      </w:r>
      <w:r w:rsidRPr="00270BE4">
        <w:rPr>
          <w:rFonts w:ascii="Times New Roman" w:eastAsia="Times New Roman" w:hAnsi="Times New Roman"/>
          <w:sz w:val="24"/>
          <w:szCs w:val="24"/>
        </w:rPr>
        <w:t>)</w:t>
      </w:r>
    </w:p>
    <w:p w14:paraId="28DA0385" w14:textId="5249C6E8" w:rsidR="00D80BA9" w:rsidRPr="00270BE4" w:rsidRDefault="00D80BA9" w:rsidP="00344114">
      <w:pPr>
        <w:numPr>
          <w:ilvl w:val="0"/>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Budget Sheet (follows) </w:t>
      </w:r>
    </w:p>
    <w:p w14:paraId="66A15C37" w14:textId="43F75B5B" w:rsidR="00344114" w:rsidRPr="00270BE4" w:rsidRDefault="00344114" w:rsidP="00344114">
      <w:pPr>
        <w:numPr>
          <w:ilvl w:val="0"/>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 xml:space="preserve">Description of proposal </w:t>
      </w:r>
    </w:p>
    <w:p w14:paraId="575B9EB8" w14:textId="698EE72F" w:rsidR="00344114" w:rsidRPr="00270BE4" w:rsidRDefault="009D288D" w:rsidP="00344114">
      <w:pPr>
        <w:numPr>
          <w:ilvl w:val="1"/>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Abstract (150</w:t>
      </w:r>
      <w:r w:rsidR="00634256">
        <w:rPr>
          <w:rFonts w:ascii="Times New Roman" w:eastAsia="Times New Roman" w:hAnsi="Times New Roman"/>
          <w:sz w:val="24"/>
          <w:szCs w:val="24"/>
        </w:rPr>
        <w:t>-</w:t>
      </w:r>
      <w:r>
        <w:rPr>
          <w:rFonts w:ascii="Times New Roman" w:eastAsia="Times New Roman" w:hAnsi="Times New Roman"/>
          <w:sz w:val="24"/>
          <w:szCs w:val="24"/>
        </w:rPr>
        <w:t>word maximum)</w:t>
      </w:r>
    </w:p>
    <w:p w14:paraId="70E4D288" w14:textId="77777777" w:rsidR="00344114" w:rsidRPr="00270BE4" w:rsidRDefault="00344114" w:rsidP="00344114">
      <w:pPr>
        <w:numPr>
          <w:ilvl w:val="1"/>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Project goals and intended outcomes.</w:t>
      </w:r>
    </w:p>
    <w:p w14:paraId="22E2709D" w14:textId="77777777" w:rsidR="00344114" w:rsidRPr="00270BE4" w:rsidRDefault="00344114" w:rsidP="00344114">
      <w:pPr>
        <w:numPr>
          <w:ilvl w:val="1"/>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Project description that includes:</w:t>
      </w:r>
    </w:p>
    <w:p w14:paraId="640709D4" w14:textId="77777777" w:rsidR="00344114" w:rsidRPr="00270BE4" w:rsidRDefault="00344114" w:rsidP="00344114">
      <w:pPr>
        <w:numPr>
          <w:ilvl w:val="2"/>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Relationship of proposed project t</w:t>
      </w:r>
      <w:r w:rsidR="009D288D">
        <w:rPr>
          <w:rFonts w:ascii="Times New Roman" w:eastAsia="Times New Roman" w:hAnsi="Times New Roman"/>
          <w:sz w:val="24"/>
          <w:szCs w:val="24"/>
        </w:rPr>
        <w:t>o current assessment activities</w:t>
      </w:r>
    </w:p>
    <w:p w14:paraId="7D10FF33" w14:textId="77777777" w:rsidR="00344114" w:rsidRPr="00270BE4" w:rsidRDefault="00344114" w:rsidP="00344114">
      <w:pPr>
        <w:numPr>
          <w:ilvl w:val="2"/>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Description of project and assessm</w:t>
      </w:r>
      <w:r w:rsidR="009D288D">
        <w:rPr>
          <w:rFonts w:ascii="Times New Roman" w:eastAsia="Times New Roman" w:hAnsi="Times New Roman"/>
          <w:sz w:val="24"/>
          <w:szCs w:val="24"/>
        </w:rPr>
        <w:t>ent method(s) that will be used</w:t>
      </w:r>
    </w:p>
    <w:p w14:paraId="101B4B08" w14:textId="77777777" w:rsidR="00344114" w:rsidRPr="00270BE4" w:rsidRDefault="00344114" w:rsidP="00344114">
      <w:pPr>
        <w:numPr>
          <w:ilvl w:val="2"/>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Description of plan for data analysis and</w:t>
      </w:r>
      <w:r w:rsidR="009D288D">
        <w:rPr>
          <w:rFonts w:ascii="Times New Roman" w:eastAsia="Times New Roman" w:hAnsi="Times New Roman"/>
          <w:sz w:val="24"/>
          <w:szCs w:val="24"/>
        </w:rPr>
        <w:t xml:space="preserve"> evaluation of project outcomes</w:t>
      </w:r>
    </w:p>
    <w:p w14:paraId="021A1CFE" w14:textId="77777777" w:rsidR="00344114" w:rsidRPr="00270BE4" w:rsidRDefault="00344114" w:rsidP="00344114">
      <w:pPr>
        <w:numPr>
          <w:ilvl w:val="2"/>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Details on intended use of f</w:t>
      </w:r>
      <w:r w:rsidR="009D288D">
        <w:rPr>
          <w:rFonts w:ascii="Times New Roman" w:eastAsia="Times New Roman" w:hAnsi="Times New Roman"/>
          <w:sz w:val="24"/>
          <w:szCs w:val="24"/>
        </w:rPr>
        <w:t>indings for program improvement</w:t>
      </w:r>
    </w:p>
    <w:p w14:paraId="3ED700C2" w14:textId="55BF2412" w:rsidR="00344114" w:rsidRPr="00270BE4" w:rsidRDefault="009D288D" w:rsidP="00344114">
      <w:pPr>
        <w:numPr>
          <w:ilvl w:val="2"/>
          <w:numId w:val="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Project timeline</w:t>
      </w:r>
      <w:r w:rsidR="00C106E9">
        <w:rPr>
          <w:rFonts w:ascii="Times New Roman" w:eastAsia="Times New Roman" w:hAnsi="Times New Roman"/>
          <w:sz w:val="24"/>
          <w:szCs w:val="24"/>
        </w:rPr>
        <w:t xml:space="preserve"> with beginning and end dates</w:t>
      </w:r>
    </w:p>
    <w:p w14:paraId="5944ED11" w14:textId="77777777" w:rsidR="00344114" w:rsidRPr="00270BE4" w:rsidRDefault="00344114" w:rsidP="00344114">
      <w:pPr>
        <w:numPr>
          <w:ilvl w:val="2"/>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Outline of</w:t>
      </w:r>
      <w:r w:rsidR="009D288D">
        <w:rPr>
          <w:rFonts w:ascii="Times New Roman" w:eastAsia="Times New Roman" w:hAnsi="Times New Roman"/>
          <w:sz w:val="24"/>
          <w:szCs w:val="24"/>
        </w:rPr>
        <w:t xml:space="preserve"> project staff responsibilities</w:t>
      </w:r>
    </w:p>
    <w:p w14:paraId="444786CF" w14:textId="2A47D47C" w:rsidR="00344114" w:rsidRPr="00270BE4" w:rsidRDefault="00344114" w:rsidP="00344114">
      <w:pPr>
        <w:numPr>
          <w:ilvl w:val="0"/>
          <w:numId w:val="6"/>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Supporting materials may be included in an optional appendix (not included in 10</w:t>
      </w:r>
      <w:r w:rsidR="001F01E2">
        <w:rPr>
          <w:rFonts w:ascii="Times New Roman" w:eastAsia="Times New Roman" w:hAnsi="Times New Roman"/>
          <w:sz w:val="24"/>
          <w:szCs w:val="24"/>
        </w:rPr>
        <w:t>-</w:t>
      </w:r>
      <w:r w:rsidRPr="00270BE4">
        <w:rPr>
          <w:rFonts w:ascii="Times New Roman" w:eastAsia="Times New Roman" w:hAnsi="Times New Roman"/>
          <w:sz w:val="24"/>
          <w:szCs w:val="24"/>
        </w:rPr>
        <w:t>page limit).</w:t>
      </w:r>
    </w:p>
    <w:p w14:paraId="070B80AE" w14:textId="4AF31C0A" w:rsidR="00E05271" w:rsidRPr="00644526" w:rsidRDefault="00344114" w:rsidP="00E05271">
      <w:pPr>
        <w:spacing w:after="0"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Proposals are due by</w:t>
      </w:r>
      <w:r w:rsidR="00AB075E">
        <w:rPr>
          <w:rFonts w:ascii="Times New Roman" w:eastAsia="Times New Roman" w:hAnsi="Times New Roman"/>
          <w:color w:val="000000"/>
          <w:sz w:val="24"/>
          <w:szCs w:val="24"/>
        </w:rPr>
        <w:t xml:space="preserve"> </w:t>
      </w:r>
      <w:r w:rsidR="006D5F6C">
        <w:rPr>
          <w:rFonts w:ascii="Times New Roman" w:eastAsia="Times New Roman" w:hAnsi="Times New Roman"/>
          <w:color w:val="000000"/>
          <w:sz w:val="24"/>
          <w:szCs w:val="24"/>
        </w:rPr>
        <w:t xml:space="preserve">Monday, March </w:t>
      </w:r>
      <w:r w:rsidR="00B37398">
        <w:rPr>
          <w:rFonts w:ascii="Times New Roman" w:eastAsia="Times New Roman" w:hAnsi="Times New Roman"/>
          <w:color w:val="000000"/>
          <w:sz w:val="24"/>
          <w:szCs w:val="24"/>
        </w:rPr>
        <w:t>21</w:t>
      </w:r>
      <w:r w:rsidR="006D5F6C">
        <w:rPr>
          <w:rFonts w:ascii="Times New Roman" w:eastAsia="Times New Roman" w:hAnsi="Times New Roman"/>
          <w:color w:val="000000"/>
          <w:sz w:val="24"/>
          <w:szCs w:val="24"/>
        </w:rPr>
        <w:t xml:space="preserve">, </w:t>
      </w:r>
      <w:r w:rsidR="00D80BA9">
        <w:rPr>
          <w:rFonts w:ascii="Times New Roman" w:eastAsia="Times New Roman" w:hAnsi="Times New Roman"/>
          <w:color w:val="000000"/>
          <w:sz w:val="24"/>
          <w:szCs w:val="24"/>
        </w:rPr>
        <w:t>202</w:t>
      </w:r>
      <w:r w:rsidR="00B37398">
        <w:rPr>
          <w:rFonts w:ascii="Times New Roman" w:eastAsia="Times New Roman" w:hAnsi="Times New Roman"/>
          <w:color w:val="000000"/>
          <w:sz w:val="24"/>
          <w:szCs w:val="24"/>
        </w:rPr>
        <w:t>2</w:t>
      </w:r>
      <w:r w:rsidR="00381D1E">
        <w:rPr>
          <w:rFonts w:ascii="Times New Roman" w:eastAsia="Times New Roman" w:hAnsi="Times New Roman"/>
          <w:color w:val="000000"/>
          <w:sz w:val="24"/>
          <w:szCs w:val="24"/>
        </w:rPr>
        <w:t xml:space="preserve">. </w:t>
      </w:r>
      <w:r w:rsidR="00644526">
        <w:rPr>
          <w:rFonts w:ascii="Times New Roman" w:eastAsia="Times New Roman" w:hAnsi="Times New Roman"/>
          <w:color w:val="000000"/>
          <w:sz w:val="24"/>
          <w:szCs w:val="24"/>
        </w:rPr>
        <w:t xml:space="preserve">Only complete applications submitted through our online application site will be considered. </w:t>
      </w:r>
      <w:r w:rsidR="00E42F32">
        <w:rPr>
          <w:rFonts w:ascii="Times New Roman" w:eastAsia="Times New Roman" w:hAnsi="Times New Roman"/>
          <w:color w:val="000000"/>
          <w:sz w:val="24"/>
          <w:szCs w:val="24"/>
        </w:rPr>
        <w:t>You will upload a</w:t>
      </w:r>
      <w:r w:rsidR="002517DD">
        <w:rPr>
          <w:rFonts w:ascii="Times New Roman" w:eastAsia="Times New Roman" w:hAnsi="Times New Roman"/>
          <w:color w:val="000000"/>
          <w:sz w:val="24"/>
          <w:szCs w:val="24"/>
        </w:rPr>
        <w:t xml:space="preserve"> PDF of the above proposal t</w:t>
      </w:r>
      <w:r w:rsidR="00E42F32">
        <w:rPr>
          <w:rFonts w:ascii="Times New Roman" w:eastAsia="Times New Roman" w:hAnsi="Times New Roman"/>
          <w:color w:val="000000"/>
          <w:sz w:val="24"/>
          <w:szCs w:val="24"/>
        </w:rPr>
        <w:t xml:space="preserve">o the Perfect Forms site. </w:t>
      </w:r>
      <w:r w:rsidR="00644526">
        <w:rPr>
          <w:rFonts w:ascii="Times New Roman" w:eastAsia="Times New Roman" w:hAnsi="Times New Roman"/>
          <w:color w:val="000000"/>
          <w:sz w:val="24"/>
          <w:szCs w:val="24"/>
        </w:rPr>
        <w:t xml:space="preserve">Click here to visit </w:t>
      </w:r>
      <w:r w:rsidR="00E05271" w:rsidRPr="00644526">
        <w:rPr>
          <w:rFonts w:ascii="Times New Roman" w:eastAsia="Times New Roman" w:hAnsi="Times New Roman"/>
          <w:color w:val="000000"/>
          <w:sz w:val="24"/>
          <w:szCs w:val="24"/>
        </w:rPr>
        <w:t>site:</w:t>
      </w:r>
    </w:p>
    <w:p w14:paraId="5F543FA4" w14:textId="77777777" w:rsidR="00E05271" w:rsidRDefault="00357177" w:rsidP="00E05271">
      <w:pPr>
        <w:spacing w:after="0" w:line="240" w:lineRule="auto"/>
        <w:rPr>
          <w:rFonts w:ascii="Times New Roman" w:eastAsia="Times New Roman" w:hAnsi="Times New Roman"/>
          <w:color w:val="000000"/>
          <w:sz w:val="24"/>
          <w:szCs w:val="24"/>
        </w:rPr>
      </w:pPr>
      <w:hyperlink r:id="rId13" w:history="1">
        <w:r w:rsidR="00E05271" w:rsidRPr="00644526">
          <w:rPr>
            <w:rStyle w:val="Hyperlink"/>
            <w:rFonts w:ascii="Times New Roman" w:eastAsia="Times New Roman" w:hAnsi="Times New Roman"/>
            <w:sz w:val="24"/>
            <w:szCs w:val="24"/>
          </w:rPr>
          <w:t>https://app.perfectforms.com/player.htm?f=FI2lgAAF</w:t>
        </w:r>
      </w:hyperlink>
      <w:r w:rsidR="00E05271" w:rsidRPr="00644526">
        <w:rPr>
          <w:rFonts w:ascii="Times New Roman" w:eastAsia="Times New Roman" w:hAnsi="Times New Roman"/>
          <w:color w:val="000000"/>
          <w:sz w:val="24"/>
          <w:szCs w:val="24"/>
        </w:rPr>
        <w:t xml:space="preserve"> </w:t>
      </w:r>
    </w:p>
    <w:p w14:paraId="3E1A6BC4" w14:textId="26892528" w:rsidR="00344114" w:rsidRDefault="006D5F6C" w:rsidP="00344114">
      <w:pPr>
        <w:spacing w:before="100" w:beforeAutospacing="1" w:after="100" w:afterAutospacing="1"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If you have questions, please contact </w:t>
      </w:r>
      <w:r w:rsidR="00D55306">
        <w:rPr>
          <w:rFonts w:ascii="Times New Roman" w:eastAsia="Times New Roman" w:hAnsi="Times New Roman"/>
          <w:color w:val="000000"/>
          <w:sz w:val="24"/>
          <w:szCs w:val="24"/>
        </w:rPr>
        <w:t xml:space="preserve">Dr. </w:t>
      </w:r>
      <w:r w:rsidR="008B7DF4">
        <w:rPr>
          <w:rFonts w:ascii="Times New Roman" w:eastAsia="Times New Roman" w:hAnsi="Times New Roman"/>
          <w:color w:val="000000"/>
          <w:sz w:val="24"/>
          <w:szCs w:val="24"/>
        </w:rPr>
        <w:t>Michele Baranczyk</w:t>
      </w:r>
      <w:r w:rsidR="00027B7D">
        <w:rPr>
          <w:rFonts w:ascii="Times New Roman" w:eastAsia="Times New Roman" w:hAnsi="Times New Roman"/>
          <w:color w:val="000000"/>
          <w:sz w:val="24"/>
          <w:szCs w:val="24"/>
        </w:rPr>
        <w:t xml:space="preserve">: </w:t>
      </w:r>
      <w:r w:rsidR="00344114" w:rsidRPr="00270BE4">
        <w:rPr>
          <w:rFonts w:ascii="Times New Roman" w:eastAsia="Times New Roman" w:hAnsi="Times New Roman"/>
          <w:color w:val="000000"/>
          <w:sz w:val="24"/>
          <w:szCs w:val="24"/>
        </w:rPr>
        <w:t>e-mail:</w:t>
      </w:r>
      <w:r w:rsidR="008B7DF4">
        <w:t xml:space="preserve"> </w:t>
      </w:r>
      <w:hyperlink r:id="rId14" w:history="1">
        <w:r w:rsidR="00357177" w:rsidRPr="00C66698">
          <w:rPr>
            <w:rStyle w:val="Hyperlink"/>
          </w:rPr>
          <w:t>baranczy@kutztown.edu</w:t>
        </w:r>
      </w:hyperlink>
      <w:r w:rsidR="00027B7D">
        <w:rPr>
          <w:rFonts w:ascii="Times New Roman" w:eastAsia="Times New Roman" w:hAnsi="Times New Roman"/>
          <w:color w:val="000000"/>
          <w:sz w:val="24"/>
          <w:szCs w:val="24"/>
        </w:rPr>
        <w:t>, phone: 484-646-4344.</w:t>
      </w:r>
    </w:p>
    <w:p w14:paraId="5716A9FA" w14:textId="77777777" w:rsidR="00344114" w:rsidRPr="00270BE4" w:rsidRDefault="00344114" w:rsidP="00344114">
      <w:pPr>
        <w:spacing w:before="100" w:beforeAutospacing="1" w:after="100" w:afterAutospacing="1" w:line="240" w:lineRule="auto"/>
        <w:rPr>
          <w:rFonts w:ascii="Times New Roman" w:eastAsia="Times New Roman" w:hAnsi="Times New Roman"/>
          <w:b/>
          <w:sz w:val="24"/>
          <w:szCs w:val="24"/>
        </w:rPr>
      </w:pPr>
      <w:r w:rsidRPr="00270BE4">
        <w:rPr>
          <w:rFonts w:ascii="Times New Roman" w:eastAsia="Times New Roman" w:hAnsi="Times New Roman"/>
          <w:b/>
          <w:bCs/>
          <w:sz w:val="24"/>
          <w:szCs w:val="24"/>
        </w:rPr>
        <w:t>Obligations of Funded Projects:</w:t>
      </w:r>
    </w:p>
    <w:p w14:paraId="1B83BFB4" w14:textId="6D409C15" w:rsidR="00344114" w:rsidRDefault="00344114" w:rsidP="00344114">
      <w:pPr>
        <w:spacing w:before="100" w:beforeAutospacing="1" w:after="100" w:afterAutospacing="1"/>
        <w:rPr>
          <w:rFonts w:ascii="Times New Roman" w:eastAsia="Times New Roman" w:hAnsi="Times New Roman"/>
          <w:sz w:val="24"/>
          <w:szCs w:val="24"/>
        </w:rPr>
      </w:pPr>
      <w:r w:rsidRPr="00270BE4">
        <w:rPr>
          <w:rFonts w:ascii="Times New Roman" w:hAnsi="Times New Roman"/>
          <w:sz w:val="24"/>
          <w:szCs w:val="24"/>
        </w:rPr>
        <w:t xml:space="preserve">Please note that the use of students for learning outcomes assessment must meet Kutztown University’s protocols for the use of human subjects. Information regarding human subject research can be found on the IRB’s website </w:t>
      </w:r>
      <w:r w:rsidRPr="00027B7D">
        <w:rPr>
          <w:rFonts w:ascii="Times New Roman" w:hAnsi="Times New Roman"/>
          <w:sz w:val="24"/>
          <w:szCs w:val="24"/>
        </w:rPr>
        <w:t xml:space="preserve">at </w:t>
      </w:r>
      <w:hyperlink r:id="rId15" w:history="1">
        <w:r w:rsidR="00027B7D" w:rsidRPr="00027B7D">
          <w:rPr>
            <w:rStyle w:val="Hyperlink"/>
            <w:rFonts w:ascii="Times New Roman" w:hAnsi="Times New Roman"/>
            <w:sz w:val="24"/>
            <w:szCs w:val="24"/>
          </w:rPr>
          <w:t>https://www.kutztown.edu/about-ku/administrative-offices/grants-and-sponsored-projects/institutional-review-board-(irb).html</w:t>
        </w:r>
      </w:hyperlink>
      <w:r w:rsidRPr="00027B7D">
        <w:rPr>
          <w:rFonts w:ascii="Times New Roman" w:hAnsi="Times New Roman"/>
          <w:color w:val="000000"/>
          <w:sz w:val="24"/>
          <w:szCs w:val="24"/>
        </w:rPr>
        <w:t>.</w:t>
      </w:r>
      <w:r w:rsidRPr="00270BE4">
        <w:rPr>
          <w:rFonts w:ascii="Times New Roman" w:hAnsi="Times New Roman"/>
          <w:color w:val="000000"/>
          <w:sz w:val="24"/>
          <w:szCs w:val="24"/>
        </w:rPr>
        <w:t>  Please contact the IRB if you have questions regarding protocols.</w:t>
      </w:r>
      <w:r w:rsidRPr="00270BE4">
        <w:rPr>
          <w:rFonts w:ascii="Times New Roman" w:eastAsia="Times New Roman" w:hAnsi="Times New Roman"/>
          <w:sz w:val="24"/>
          <w:szCs w:val="24"/>
        </w:rPr>
        <w:t xml:space="preserve"> The Office of Assessment will assist funded projects in obtaining the necessary approval.</w:t>
      </w:r>
    </w:p>
    <w:p w14:paraId="285E14BD" w14:textId="77777777" w:rsidR="00344114" w:rsidRPr="003C57DE" w:rsidRDefault="00344114" w:rsidP="00344114">
      <w:pPr>
        <w:spacing w:before="100" w:beforeAutospacing="1" w:after="100" w:afterAutospacing="1"/>
        <w:rPr>
          <w:rFonts w:ascii="Times New Roman" w:hAnsi="Times New Roman"/>
          <w:sz w:val="24"/>
          <w:szCs w:val="24"/>
        </w:rPr>
      </w:pPr>
      <w:r>
        <w:rPr>
          <w:rFonts w:ascii="Times New Roman" w:eastAsia="Times New Roman" w:hAnsi="Times New Roman"/>
          <w:sz w:val="24"/>
          <w:szCs w:val="24"/>
        </w:rPr>
        <w:t>Other specific obligations:</w:t>
      </w:r>
    </w:p>
    <w:p w14:paraId="7C7E27C8" w14:textId="77777777" w:rsidR="00AA4C30" w:rsidRPr="00AA4C30" w:rsidRDefault="00344114" w:rsidP="00344114">
      <w:pPr>
        <w:numPr>
          <w:ilvl w:val="0"/>
          <w:numId w:val="7"/>
        </w:numPr>
        <w:spacing w:after="0" w:line="240" w:lineRule="auto"/>
        <w:outlineLvl w:val="0"/>
        <w:rPr>
          <w:rFonts w:ascii="Times New Roman" w:hAnsi="Times New Roman"/>
          <w:sz w:val="24"/>
          <w:szCs w:val="24"/>
        </w:rPr>
      </w:pPr>
      <w:r w:rsidRPr="00270BE4">
        <w:rPr>
          <w:rFonts w:ascii="Times New Roman" w:hAnsi="Times New Roman"/>
          <w:sz w:val="24"/>
          <w:szCs w:val="24"/>
        </w:rPr>
        <w:t>Permit your proposal Abstract to be posted on the Office of Assessment website (if the project is funded).</w:t>
      </w:r>
      <w:r w:rsidR="00276BA6" w:rsidRPr="00276BA6">
        <w:rPr>
          <w:rFonts w:ascii="Times New Roman" w:eastAsia="Times New Roman" w:hAnsi="Times New Roman"/>
          <w:sz w:val="24"/>
          <w:szCs w:val="24"/>
        </w:rPr>
        <w:t xml:space="preserve"> </w:t>
      </w:r>
    </w:p>
    <w:p w14:paraId="3C4E60EA" w14:textId="051472A0" w:rsidR="00344114" w:rsidRPr="00270BE4" w:rsidRDefault="00276BA6" w:rsidP="00344114">
      <w:pPr>
        <w:numPr>
          <w:ilvl w:val="0"/>
          <w:numId w:val="7"/>
        </w:numPr>
        <w:spacing w:after="0" w:line="240" w:lineRule="auto"/>
        <w:outlineLvl w:val="0"/>
        <w:rPr>
          <w:rFonts w:ascii="Times New Roman" w:hAnsi="Times New Roman"/>
          <w:sz w:val="24"/>
          <w:szCs w:val="24"/>
        </w:rPr>
      </w:pPr>
      <w:r w:rsidRPr="00270BE4">
        <w:rPr>
          <w:rFonts w:ascii="Times New Roman" w:eastAsia="Times New Roman" w:hAnsi="Times New Roman"/>
          <w:sz w:val="24"/>
          <w:szCs w:val="24"/>
        </w:rPr>
        <w:t>Prepare a 300</w:t>
      </w:r>
      <w:r>
        <w:rPr>
          <w:rFonts w:ascii="Times New Roman" w:eastAsia="Times New Roman" w:hAnsi="Times New Roman"/>
          <w:sz w:val="24"/>
          <w:szCs w:val="24"/>
        </w:rPr>
        <w:t>-</w:t>
      </w:r>
      <w:r w:rsidRPr="00270BE4">
        <w:rPr>
          <w:rFonts w:ascii="Times New Roman" w:eastAsia="Times New Roman" w:hAnsi="Times New Roman"/>
          <w:sz w:val="24"/>
          <w:szCs w:val="24"/>
        </w:rPr>
        <w:t>word summary of your project and findings to be posted on the Office of Assessment website.</w:t>
      </w:r>
    </w:p>
    <w:p w14:paraId="023A0DB0" w14:textId="1DA5CA92" w:rsidR="00A94BC8" w:rsidRPr="00A94BC8" w:rsidRDefault="00A94BC8" w:rsidP="00A94BC8">
      <w:pPr>
        <w:pStyle w:val="ListParagraph"/>
        <w:numPr>
          <w:ilvl w:val="0"/>
          <w:numId w:val="7"/>
        </w:numPr>
        <w:spacing w:after="0" w:line="240" w:lineRule="auto"/>
        <w:rPr>
          <w:rFonts w:ascii="Times New Roman" w:eastAsia="Times New Roman" w:hAnsi="Times New Roman"/>
          <w:sz w:val="24"/>
          <w:szCs w:val="24"/>
        </w:rPr>
      </w:pPr>
      <w:r w:rsidRPr="00A94BC8">
        <w:rPr>
          <w:rFonts w:ascii="Times New Roman" w:eastAsia="Times New Roman" w:hAnsi="Times New Roman"/>
          <w:color w:val="000000"/>
          <w:sz w:val="24"/>
          <w:szCs w:val="24"/>
        </w:rPr>
        <w:t xml:space="preserve">After project is complete, work with the Associate Provost for Assessment and Accreditation or designee to decide if the project participants will draft a final report or </w:t>
      </w:r>
      <w:r>
        <w:rPr>
          <w:rFonts w:ascii="Times New Roman" w:eastAsia="Times New Roman" w:hAnsi="Times New Roman"/>
          <w:color w:val="000000"/>
          <w:sz w:val="24"/>
          <w:szCs w:val="24"/>
        </w:rPr>
        <w:t xml:space="preserve">present </w:t>
      </w:r>
      <w:r w:rsidRPr="00A94BC8">
        <w:rPr>
          <w:rFonts w:ascii="Times New Roman" w:eastAsia="Times New Roman" w:hAnsi="Times New Roman"/>
          <w:color w:val="000000"/>
          <w:sz w:val="24"/>
          <w:szCs w:val="24"/>
        </w:rPr>
        <w:t>the findings of the project</w:t>
      </w:r>
      <w:r>
        <w:rPr>
          <w:rFonts w:ascii="Times New Roman" w:eastAsia="Times New Roman" w:hAnsi="Times New Roman"/>
          <w:color w:val="000000"/>
          <w:sz w:val="24"/>
          <w:szCs w:val="24"/>
        </w:rPr>
        <w:t xml:space="preserve"> to the campus community</w:t>
      </w:r>
      <w:r w:rsidRPr="00A94BC8">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
    <w:p w14:paraId="571843EC" w14:textId="6EF4D891" w:rsidR="00344114" w:rsidRPr="00270BE4" w:rsidRDefault="00344114" w:rsidP="00344114">
      <w:pPr>
        <w:numPr>
          <w:ilvl w:val="0"/>
          <w:numId w:val="7"/>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 xml:space="preserve">Forward any published articles or </w:t>
      </w:r>
      <w:r w:rsidR="00A94BC8">
        <w:rPr>
          <w:rFonts w:ascii="Times New Roman" w:eastAsia="Times New Roman" w:hAnsi="Times New Roman"/>
          <w:sz w:val="24"/>
          <w:szCs w:val="24"/>
        </w:rPr>
        <w:t xml:space="preserve">external </w:t>
      </w:r>
      <w:r w:rsidRPr="00270BE4">
        <w:rPr>
          <w:rFonts w:ascii="Times New Roman" w:eastAsia="Times New Roman" w:hAnsi="Times New Roman"/>
          <w:sz w:val="24"/>
          <w:szCs w:val="24"/>
        </w:rPr>
        <w:t>conference presentations resulting from the project to the Office of Assessment.</w:t>
      </w:r>
    </w:p>
    <w:p w14:paraId="58F2AA72" w14:textId="77777777" w:rsidR="00344114" w:rsidRPr="00270BE4" w:rsidRDefault="00344114" w:rsidP="00344114">
      <w:pPr>
        <w:numPr>
          <w:ilvl w:val="0"/>
          <w:numId w:val="7"/>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Acknowledge funding support in published articles or conference presentations. Suggested text for this acknowledgment is</w:t>
      </w:r>
      <w:r w:rsidRPr="00270BE4">
        <w:rPr>
          <w:rFonts w:ascii="Times New Roman" w:hAnsi="Times New Roman"/>
          <w:sz w:val="24"/>
          <w:szCs w:val="24"/>
        </w:rPr>
        <w:t xml:space="preserve"> “This project was funded by the Kutztown University Assessment Grant Program."</w:t>
      </w:r>
    </w:p>
    <w:p w14:paraId="7081BEF6" w14:textId="439F3B73" w:rsidR="00344114" w:rsidRPr="00270BE4" w:rsidRDefault="00344114" w:rsidP="00344114">
      <w:pPr>
        <w:numPr>
          <w:ilvl w:val="0"/>
          <w:numId w:val="7"/>
        </w:numPr>
        <w:spacing w:before="100" w:beforeAutospacing="1" w:after="100" w:afterAutospacing="1" w:line="240" w:lineRule="auto"/>
        <w:rPr>
          <w:rFonts w:ascii="Times New Roman" w:eastAsia="Times New Roman" w:hAnsi="Times New Roman"/>
          <w:sz w:val="24"/>
          <w:szCs w:val="24"/>
        </w:rPr>
      </w:pPr>
      <w:r w:rsidRPr="00270BE4">
        <w:rPr>
          <w:rFonts w:ascii="Times New Roman" w:hAnsi="Times New Roman"/>
          <w:color w:val="000000"/>
          <w:sz w:val="24"/>
          <w:szCs w:val="24"/>
        </w:rPr>
        <w:lastRenderedPageBreak/>
        <w:t xml:space="preserve">Budget revisions or changes in the scope of the project must receive prior approval from the Office of Assessment, Grants and Sponsored Projects, and </w:t>
      </w:r>
      <w:r w:rsidR="00AA4C30">
        <w:rPr>
          <w:rFonts w:ascii="Times New Roman" w:hAnsi="Times New Roman"/>
          <w:color w:val="000000"/>
          <w:sz w:val="24"/>
          <w:szCs w:val="24"/>
        </w:rPr>
        <w:t>the Associate Provost for Accreditation and Assessment</w:t>
      </w:r>
      <w:r w:rsidRPr="00270BE4">
        <w:rPr>
          <w:rFonts w:ascii="Times New Roman" w:hAnsi="Times New Roman"/>
          <w:color w:val="000000"/>
          <w:sz w:val="24"/>
          <w:szCs w:val="24"/>
        </w:rPr>
        <w:t>.</w:t>
      </w:r>
    </w:p>
    <w:p w14:paraId="3C87E49E" w14:textId="77777777" w:rsidR="00344114" w:rsidRPr="00270BE4" w:rsidRDefault="00344114" w:rsidP="00344114">
      <w:pPr>
        <w:numPr>
          <w:ilvl w:val="0"/>
          <w:numId w:val="7"/>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Use the funding exclusively for expenses directly pertinent to student-learning assessment, per the proposal.</w:t>
      </w:r>
    </w:p>
    <w:p w14:paraId="445A67FA" w14:textId="77777777" w:rsidR="00344114" w:rsidRPr="00270BE4" w:rsidRDefault="00344114" w:rsidP="00344114">
      <w:pPr>
        <w:numPr>
          <w:ilvl w:val="0"/>
          <w:numId w:val="7"/>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If the proposed project is submitted to multiple funding sources, this fact must be acknowledged and the Office of Assessment must be informed regarding the status of the additional funding applications. If the proposed project is awarded funding from multiple sources, consultation with the Office of Assessment and the Office of Grants and Sponsored Projects will determine if adjustments to the budget are required.</w:t>
      </w:r>
    </w:p>
    <w:p w14:paraId="5B53AED8" w14:textId="64B2D59C" w:rsidR="00344114" w:rsidRPr="00270BE4" w:rsidRDefault="00344114" w:rsidP="00344114">
      <w:pPr>
        <w:numPr>
          <w:ilvl w:val="0"/>
          <w:numId w:val="7"/>
        </w:numPr>
        <w:spacing w:before="100" w:beforeAutospacing="1" w:after="100" w:afterAutospacing="1" w:line="240" w:lineRule="auto"/>
        <w:rPr>
          <w:rFonts w:ascii="Times New Roman" w:eastAsia="Times New Roman" w:hAnsi="Times New Roman"/>
          <w:sz w:val="24"/>
          <w:szCs w:val="24"/>
        </w:rPr>
      </w:pPr>
      <w:r w:rsidRPr="00270BE4">
        <w:rPr>
          <w:rFonts w:ascii="Times New Roman" w:eastAsia="Times New Roman" w:hAnsi="Times New Roman"/>
          <w:sz w:val="24"/>
          <w:szCs w:val="24"/>
        </w:rPr>
        <w:t xml:space="preserve">Follow the timeline for the implementation of your project. </w:t>
      </w:r>
      <w:r w:rsidR="00AA4C30">
        <w:rPr>
          <w:rFonts w:ascii="Times New Roman" w:eastAsia="Times New Roman" w:hAnsi="Times New Roman"/>
          <w:sz w:val="24"/>
          <w:szCs w:val="24"/>
        </w:rPr>
        <w:t>Any c</w:t>
      </w:r>
      <w:r w:rsidR="00C106E9">
        <w:rPr>
          <w:rFonts w:ascii="Times New Roman" w:eastAsia="Times New Roman" w:hAnsi="Times New Roman"/>
          <w:sz w:val="24"/>
          <w:szCs w:val="24"/>
        </w:rPr>
        <w:t>hanges must be approved by</w:t>
      </w:r>
      <w:r w:rsidR="00AA4C30" w:rsidRPr="00AA4C30">
        <w:rPr>
          <w:rFonts w:ascii="Times New Roman" w:hAnsi="Times New Roman"/>
          <w:color w:val="000000"/>
          <w:sz w:val="24"/>
          <w:szCs w:val="24"/>
        </w:rPr>
        <w:t xml:space="preserve"> </w:t>
      </w:r>
      <w:r w:rsidR="00AA4C30" w:rsidRPr="00270BE4">
        <w:rPr>
          <w:rFonts w:ascii="Times New Roman" w:hAnsi="Times New Roman"/>
          <w:color w:val="000000"/>
          <w:sz w:val="24"/>
          <w:szCs w:val="24"/>
        </w:rPr>
        <w:t xml:space="preserve">the Office of Assessment, Grants and Sponsored Projects, and </w:t>
      </w:r>
      <w:r w:rsidR="00AA4C30">
        <w:rPr>
          <w:rFonts w:ascii="Times New Roman" w:hAnsi="Times New Roman"/>
          <w:color w:val="000000"/>
          <w:sz w:val="24"/>
          <w:szCs w:val="24"/>
        </w:rPr>
        <w:t>the Associate Provost for Accreditation and Assessment</w:t>
      </w:r>
      <w:r w:rsidR="00AA4C30" w:rsidRPr="00270BE4">
        <w:rPr>
          <w:rFonts w:ascii="Times New Roman" w:hAnsi="Times New Roman"/>
          <w:color w:val="000000"/>
          <w:sz w:val="24"/>
          <w:szCs w:val="24"/>
        </w:rPr>
        <w:t>.</w:t>
      </w:r>
    </w:p>
    <w:p w14:paraId="032CEE44"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b/>
          <w:bCs/>
          <w:color w:val="000000"/>
          <w:sz w:val="24"/>
          <w:szCs w:val="24"/>
        </w:rPr>
        <w:t>PROPOSAL EVALUATION</w:t>
      </w:r>
    </w:p>
    <w:p w14:paraId="6DBD5B3A" w14:textId="1C585ACC"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Proposal reviewers include f</w:t>
      </w:r>
      <w:r>
        <w:rPr>
          <w:rFonts w:ascii="Times New Roman" w:eastAsia="Times New Roman" w:hAnsi="Times New Roman"/>
          <w:sz w:val="24"/>
          <w:szCs w:val="24"/>
        </w:rPr>
        <w:t xml:space="preserve">aculty, the </w:t>
      </w:r>
      <w:r w:rsidR="00027B7D" w:rsidRPr="00027B7D">
        <w:rPr>
          <w:rFonts w:ascii="Times New Roman" w:eastAsia="Times New Roman" w:hAnsi="Times New Roman"/>
          <w:sz w:val="24"/>
          <w:szCs w:val="24"/>
        </w:rPr>
        <w:t>Assoc</w:t>
      </w:r>
      <w:r w:rsidR="00027B7D">
        <w:rPr>
          <w:rFonts w:ascii="Times New Roman" w:eastAsia="Times New Roman" w:hAnsi="Times New Roman"/>
          <w:sz w:val="24"/>
          <w:szCs w:val="24"/>
        </w:rPr>
        <w:t>iate</w:t>
      </w:r>
      <w:r w:rsidR="00027B7D" w:rsidRPr="00027B7D">
        <w:rPr>
          <w:rFonts w:ascii="Times New Roman" w:eastAsia="Times New Roman" w:hAnsi="Times New Roman"/>
          <w:sz w:val="24"/>
          <w:szCs w:val="24"/>
        </w:rPr>
        <w:t xml:space="preserve"> Provost</w:t>
      </w:r>
      <w:r w:rsidR="00027B7D">
        <w:rPr>
          <w:rFonts w:ascii="Times New Roman" w:eastAsia="Times New Roman" w:hAnsi="Times New Roman"/>
          <w:sz w:val="24"/>
          <w:szCs w:val="24"/>
        </w:rPr>
        <w:t xml:space="preserve"> for </w:t>
      </w:r>
      <w:r w:rsidR="00027B7D" w:rsidRPr="00027B7D">
        <w:rPr>
          <w:rFonts w:ascii="Times New Roman" w:eastAsia="Times New Roman" w:hAnsi="Times New Roman"/>
          <w:sz w:val="24"/>
          <w:szCs w:val="24"/>
        </w:rPr>
        <w:t>Accreditation &amp; Assessment</w:t>
      </w:r>
      <w:r>
        <w:rPr>
          <w:rFonts w:ascii="Times New Roman" w:eastAsia="Times New Roman" w:hAnsi="Times New Roman"/>
          <w:sz w:val="24"/>
          <w:szCs w:val="24"/>
        </w:rPr>
        <w:t>,</w:t>
      </w:r>
      <w:r w:rsidRPr="00270BE4">
        <w:rPr>
          <w:rFonts w:ascii="Times New Roman" w:eastAsia="Times New Roman" w:hAnsi="Times New Roman"/>
          <w:sz w:val="24"/>
          <w:szCs w:val="24"/>
        </w:rPr>
        <w:t xml:space="preserve"> the</w:t>
      </w:r>
      <w:r w:rsidRPr="00270BE4">
        <w:rPr>
          <w:rFonts w:ascii="Times New Roman" w:eastAsia="Times New Roman" w:hAnsi="Times New Roman"/>
          <w:color w:val="000000"/>
          <w:sz w:val="24"/>
          <w:szCs w:val="24"/>
        </w:rPr>
        <w:t xml:space="preserve"> </w:t>
      </w:r>
      <w:r w:rsidR="008B7DF4">
        <w:rPr>
          <w:rFonts w:ascii="Times New Roman" w:eastAsia="Times New Roman" w:hAnsi="Times New Roman"/>
          <w:color w:val="000000"/>
          <w:sz w:val="24"/>
          <w:szCs w:val="24"/>
        </w:rPr>
        <w:t>Provost’s Assessment Fellows</w:t>
      </w:r>
      <w:r w:rsidR="00027B7D">
        <w:rPr>
          <w:rFonts w:ascii="Times New Roman" w:eastAsia="Times New Roman" w:hAnsi="Times New Roman"/>
          <w:color w:val="000000"/>
          <w:sz w:val="24"/>
          <w:szCs w:val="24"/>
        </w:rPr>
        <w:t xml:space="preserve">, and the </w:t>
      </w:r>
      <w:r w:rsidRPr="00270BE4">
        <w:rPr>
          <w:rFonts w:ascii="Times New Roman" w:eastAsia="Times New Roman" w:hAnsi="Times New Roman"/>
          <w:sz w:val="24"/>
          <w:szCs w:val="24"/>
        </w:rPr>
        <w:t>Director of the Office of Grants and Sponsored Projects.</w:t>
      </w:r>
    </w:p>
    <w:p w14:paraId="0140328B" w14:textId="77777777" w:rsidR="00344114" w:rsidRPr="00270BE4" w:rsidRDefault="00344114" w:rsidP="00344114">
      <w:p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Submissions will be evaluated according to the:</w:t>
      </w:r>
    </w:p>
    <w:p w14:paraId="16DFA982" w14:textId="77777777" w:rsidR="00344114" w:rsidRPr="00270BE4" w:rsidRDefault="00344114" w:rsidP="00344114">
      <w:pPr>
        <w:spacing w:before="100" w:beforeAutospacing="1" w:after="100" w:afterAutospacing="1" w:line="240" w:lineRule="auto"/>
        <w:rPr>
          <w:rFonts w:ascii="Times New Roman" w:eastAsia="Times New Roman" w:hAnsi="Times New Roman"/>
          <w:i/>
          <w:color w:val="000000"/>
          <w:sz w:val="24"/>
          <w:szCs w:val="24"/>
        </w:rPr>
      </w:pPr>
      <w:r w:rsidRPr="00270BE4">
        <w:rPr>
          <w:rFonts w:ascii="Times New Roman" w:eastAsia="Times New Roman" w:hAnsi="Times New Roman"/>
          <w:i/>
          <w:color w:val="000000"/>
          <w:sz w:val="24"/>
          <w:szCs w:val="24"/>
        </w:rPr>
        <w:t>Proposal’s Merit</w:t>
      </w:r>
    </w:p>
    <w:p w14:paraId="1D769DBF" w14:textId="77777777" w:rsidR="00344114" w:rsidRPr="00270BE4" w:rsidRDefault="00344114" w:rsidP="00344114">
      <w:pPr>
        <w:numPr>
          <w:ilvl w:val="0"/>
          <w:numId w:val="8"/>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The degree to which the proposal advances the assessment of student learning outcomes and/or student success at Kutztown University</w:t>
      </w:r>
    </w:p>
    <w:p w14:paraId="6A8E6C3B" w14:textId="77777777" w:rsidR="00344114" w:rsidRPr="00270BE4" w:rsidRDefault="00344114" w:rsidP="00344114">
      <w:pPr>
        <w:numPr>
          <w:ilvl w:val="0"/>
          <w:numId w:val="8"/>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The soundness of the conceptual framework underlying the project</w:t>
      </w:r>
    </w:p>
    <w:p w14:paraId="74DB12B2" w14:textId="77777777" w:rsidR="00344114" w:rsidRPr="00270BE4" w:rsidRDefault="00344114" w:rsidP="00344114">
      <w:pPr>
        <w:numPr>
          <w:ilvl w:val="0"/>
          <w:numId w:val="8"/>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The appropriateness of the assessment methodology, including measures</w:t>
      </w:r>
    </w:p>
    <w:p w14:paraId="1369378B" w14:textId="77777777" w:rsidR="00344114" w:rsidRPr="00270BE4" w:rsidRDefault="00344114" w:rsidP="00344114">
      <w:pPr>
        <w:numPr>
          <w:ilvl w:val="0"/>
          <w:numId w:val="8"/>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The plan for analysis and interpretation of the project findings</w:t>
      </w:r>
    </w:p>
    <w:p w14:paraId="46849328" w14:textId="77777777" w:rsidR="00344114" w:rsidRPr="00270BE4" w:rsidRDefault="00344114" w:rsidP="00344114">
      <w:pPr>
        <w:spacing w:before="100" w:beforeAutospacing="1" w:after="100" w:afterAutospacing="1" w:line="240" w:lineRule="auto"/>
        <w:rPr>
          <w:rFonts w:ascii="Times New Roman" w:eastAsia="Times New Roman" w:hAnsi="Times New Roman"/>
          <w:i/>
          <w:color w:val="000000"/>
          <w:sz w:val="24"/>
          <w:szCs w:val="24"/>
        </w:rPr>
      </w:pPr>
      <w:r w:rsidRPr="00270BE4">
        <w:rPr>
          <w:rFonts w:ascii="Times New Roman" w:eastAsia="Times New Roman" w:hAnsi="Times New Roman"/>
          <w:i/>
          <w:color w:val="000000"/>
          <w:sz w:val="24"/>
          <w:szCs w:val="24"/>
        </w:rPr>
        <w:t>Proposal’s Impact</w:t>
      </w:r>
    </w:p>
    <w:p w14:paraId="670E4031" w14:textId="77777777" w:rsidR="00344114" w:rsidRPr="00270BE4" w:rsidRDefault="00344114" w:rsidP="00344114">
      <w:pPr>
        <w:numPr>
          <w:ilvl w:val="0"/>
          <w:numId w:val="9"/>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 xml:space="preserve">The degree to which the </w:t>
      </w:r>
      <w:r>
        <w:rPr>
          <w:rFonts w:ascii="Times New Roman" w:eastAsia="Times New Roman" w:hAnsi="Times New Roman"/>
          <w:color w:val="000000"/>
          <w:sz w:val="24"/>
          <w:szCs w:val="24"/>
        </w:rPr>
        <w:t>assessment findings can be used to improve</w:t>
      </w:r>
      <w:r w:rsidRPr="00270BE4">
        <w:rPr>
          <w:rFonts w:ascii="Times New Roman" w:eastAsia="Times New Roman" w:hAnsi="Times New Roman"/>
          <w:color w:val="000000"/>
          <w:sz w:val="24"/>
          <w:szCs w:val="24"/>
        </w:rPr>
        <w:t xml:space="preserve"> students’ </w:t>
      </w:r>
      <w:r>
        <w:rPr>
          <w:rFonts w:ascii="Times New Roman" w:eastAsia="Times New Roman" w:hAnsi="Times New Roman"/>
          <w:color w:val="000000"/>
          <w:sz w:val="24"/>
          <w:szCs w:val="24"/>
        </w:rPr>
        <w:t>learning</w:t>
      </w:r>
      <w:r w:rsidRPr="00270BE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at</w:t>
      </w:r>
      <w:r w:rsidRPr="00270BE4">
        <w:rPr>
          <w:rFonts w:ascii="Times New Roman" w:eastAsia="Times New Roman" w:hAnsi="Times New Roman"/>
          <w:color w:val="000000"/>
          <w:sz w:val="24"/>
          <w:szCs w:val="24"/>
        </w:rPr>
        <w:t xml:space="preserve"> Kutztown University</w:t>
      </w:r>
    </w:p>
    <w:p w14:paraId="28C18FC3" w14:textId="77777777" w:rsidR="00344114" w:rsidRPr="00270BE4" w:rsidRDefault="00344114" w:rsidP="00344114">
      <w:pPr>
        <w:numPr>
          <w:ilvl w:val="0"/>
          <w:numId w:val="9"/>
        </w:numPr>
        <w:spacing w:before="100" w:beforeAutospacing="1" w:after="100" w:afterAutospacing="1" w:line="240" w:lineRule="auto"/>
        <w:rPr>
          <w:rFonts w:ascii="Times New Roman" w:eastAsia="Times New Roman" w:hAnsi="Times New Roman"/>
          <w:color w:val="000000"/>
          <w:sz w:val="24"/>
          <w:szCs w:val="24"/>
        </w:rPr>
      </w:pPr>
      <w:r w:rsidRPr="00270BE4">
        <w:rPr>
          <w:rFonts w:ascii="Times New Roman" w:eastAsia="Times New Roman" w:hAnsi="Times New Roman"/>
          <w:color w:val="000000"/>
          <w:sz w:val="24"/>
          <w:szCs w:val="24"/>
        </w:rPr>
        <w:t>The plan for disseminating project findings</w:t>
      </w:r>
    </w:p>
    <w:p w14:paraId="24B4FE43" w14:textId="77777777" w:rsidR="00344114" w:rsidRPr="00E6676C" w:rsidRDefault="00344114" w:rsidP="00344114">
      <w:pPr>
        <w:numPr>
          <w:ilvl w:val="0"/>
          <w:numId w:val="9"/>
        </w:numPr>
        <w:spacing w:before="100" w:beforeAutospacing="1" w:after="0" w:afterAutospacing="1" w:line="240" w:lineRule="auto"/>
        <w:rPr>
          <w:rFonts w:ascii="Times New Roman" w:eastAsia="Times New Roman" w:hAnsi="Times New Roman"/>
          <w:color w:val="000000"/>
          <w:sz w:val="24"/>
          <w:szCs w:val="24"/>
        </w:rPr>
      </w:pPr>
      <w:r w:rsidRPr="00E6676C">
        <w:rPr>
          <w:rFonts w:ascii="Times New Roman" w:eastAsia="Times New Roman" w:hAnsi="Times New Roman"/>
          <w:color w:val="000000"/>
          <w:sz w:val="24"/>
          <w:szCs w:val="24"/>
        </w:rPr>
        <w:t>The potential for integrating the proposed assessment practices into the on-going assessments</w:t>
      </w:r>
    </w:p>
    <w:p w14:paraId="4E8B22AF" w14:textId="77777777" w:rsidR="00344114" w:rsidRPr="00270BE4" w:rsidRDefault="00344114" w:rsidP="00344114">
      <w:pPr>
        <w:spacing w:after="0" w:line="240" w:lineRule="auto"/>
        <w:rPr>
          <w:rFonts w:ascii="Times New Roman" w:eastAsia="Times New Roman" w:hAnsi="Times New Roman"/>
          <w:color w:val="000000"/>
          <w:sz w:val="24"/>
          <w:szCs w:val="24"/>
        </w:rPr>
      </w:pPr>
    </w:p>
    <w:p w14:paraId="4ABE8551" w14:textId="77777777" w:rsidR="00344114" w:rsidRPr="00270BE4" w:rsidRDefault="00344114" w:rsidP="00344114">
      <w:pPr>
        <w:spacing w:after="0" w:line="240" w:lineRule="auto"/>
        <w:jc w:val="center"/>
        <w:rPr>
          <w:rFonts w:ascii="Times New Roman" w:hAnsi="Times New Roman"/>
          <w:i/>
          <w:sz w:val="24"/>
          <w:szCs w:val="24"/>
        </w:rPr>
      </w:pPr>
      <w:r w:rsidRPr="00270BE4">
        <w:rPr>
          <w:rFonts w:ascii="Times New Roman" w:hAnsi="Times New Roman"/>
          <w:i/>
          <w:sz w:val="24"/>
          <w:szCs w:val="24"/>
        </w:rPr>
        <w:t>The Office of Assessment reserves the right to provide full funding for the proposal, to provide partial funding, to request that the applicant offer further elaboration or clarification on specific points, to suggest alternate sources of funding, or to reject the proposal.</w:t>
      </w:r>
    </w:p>
    <w:p w14:paraId="0A0D43EE" w14:textId="77777777" w:rsidR="00344114" w:rsidRPr="00270BE4" w:rsidRDefault="00344114" w:rsidP="00344114">
      <w:pPr>
        <w:spacing w:line="240" w:lineRule="auto"/>
        <w:jc w:val="center"/>
        <w:rPr>
          <w:rFonts w:ascii="Times New Roman" w:hAnsi="Times New Roman"/>
          <w:b/>
          <w:sz w:val="24"/>
          <w:szCs w:val="24"/>
        </w:rPr>
      </w:pPr>
      <w:r w:rsidRPr="00270BE4">
        <w:rPr>
          <w:rFonts w:ascii="Times New Roman" w:hAnsi="Times New Roman"/>
          <w:i/>
          <w:sz w:val="24"/>
          <w:szCs w:val="24"/>
        </w:rPr>
        <w:br w:type="page"/>
      </w:r>
      <w:r w:rsidRPr="00270BE4">
        <w:rPr>
          <w:rFonts w:ascii="Times New Roman" w:hAnsi="Times New Roman"/>
          <w:b/>
          <w:sz w:val="24"/>
          <w:szCs w:val="24"/>
        </w:rPr>
        <w:lastRenderedPageBreak/>
        <w:t>KUTZTOWN UNIVERSITY ASSESSMENT GRANTS PROGRAM</w:t>
      </w:r>
    </w:p>
    <w:p w14:paraId="39F3AA39" w14:textId="16DB7CD9" w:rsidR="00344114" w:rsidRPr="00270BE4" w:rsidRDefault="00344114" w:rsidP="00344114">
      <w:pPr>
        <w:spacing w:line="240" w:lineRule="auto"/>
        <w:jc w:val="center"/>
        <w:rPr>
          <w:rFonts w:ascii="Times New Roman" w:hAnsi="Times New Roman"/>
          <w:b/>
          <w:sz w:val="24"/>
          <w:szCs w:val="24"/>
        </w:rPr>
      </w:pPr>
      <w:r w:rsidRPr="00270BE4">
        <w:rPr>
          <w:rFonts w:ascii="Times New Roman" w:hAnsi="Times New Roman"/>
          <w:b/>
          <w:sz w:val="24"/>
          <w:szCs w:val="24"/>
        </w:rPr>
        <w:t xml:space="preserve">APPLICATION COVER SHEET </w:t>
      </w:r>
      <w:r w:rsidR="00644526">
        <w:rPr>
          <w:rFonts w:ascii="Times New Roman" w:hAnsi="Times New Roman"/>
          <w:b/>
          <w:sz w:val="24"/>
          <w:szCs w:val="24"/>
        </w:rPr>
        <w:t>202</w:t>
      </w:r>
      <w:r w:rsidR="007D523C">
        <w:rPr>
          <w:rFonts w:ascii="Times New Roman" w:hAnsi="Times New Roman"/>
          <w:b/>
          <w:sz w:val="24"/>
          <w:szCs w:val="24"/>
        </w:rPr>
        <w:t>2</w:t>
      </w:r>
    </w:p>
    <w:p w14:paraId="53D61F5A" w14:textId="77777777" w:rsidR="00344114" w:rsidRPr="00270BE4" w:rsidRDefault="00344114" w:rsidP="00344114">
      <w:pPr>
        <w:pStyle w:val="CM15"/>
        <w:jc w:val="center"/>
        <w:rPr>
          <w:rFonts w:ascii="Times New Roman" w:hAnsi="Times New Roman"/>
        </w:rPr>
      </w:pPr>
      <w:r w:rsidRPr="00270BE4">
        <w:rPr>
          <w:rFonts w:ascii="Times New Roman" w:hAnsi="Times New Roman"/>
        </w:rPr>
        <w:t>(To be submitted with your proposal)</w:t>
      </w:r>
    </w:p>
    <w:p w14:paraId="587DA6F2" w14:textId="77777777" w:rsidR="00344114" w:rsidRPr="00270BE4" w:rsidRDefault="00344114" w:rsidP="00344114">
      <w:pPr>
        <w:spacing w:line="240" w:lineRule="auto"/>
        <w:rPr>
          <w:rFonts w:ascii="Times New Roman" w:hAnsi="Times New Roman"/>
          <w:sz w:val="24"/>
          <w:szCs w:val="24"/>
        </w:rPr>
      </w:pPr>
      <w:r w:rsidRPr="00270BE4">
        <w:rPr>
          <w:rFonts w:ascii="Times New Roman" w:hAnsi="Times New Roman"/>
          <w:sz w:val="24"/>
          <w:szCs w:val="24"/>
        </w:rPr>
        <w:t>Project Title:</w:t>
      </w:r>
      <w:r w:rsidR="004879B7">
        <w:rPr>
          <w:rFonts w:ascii="Times New Roman" w:hAnsi="Times New Roman"/>
          <w:sz w:val="24"/>
          <w:szCs w:val="24"/>
        </w:rPr>
        <w:t>_____________________________________________________________</w:t>
      </w:r>
    </w:p>
    <w:p w14:paraId="677A774A" w14:textId="77777777" w:rsidR="00344114" w:rsidRPr="00270BE4" w:rsidRDefault="00344114" w:rsidP="00344114">
      <w:pPr>
        <w:spacing w:line="240" w:lineRule="auto"/>
        <w:rPr>
          <w:rFonts w:ascii="Times New Roman" w:hAnsi="Times New Roman"/>
          <w:sz w:val="24"/>
          <w:szCs w:val="24"/>
        </w:rPr>
      </w:pPr>
      <w:r w:rsidRPr="00270BE4">
        <w:rPr>
          <w:rFonts w:ascii="Times New Roman" w:hAnsi="Times New Roman"/>
          <w:sz w:val="24"/>
          <w:szCs w:val="24"/>
        </w:rPr>
        <w:t>Principal Investigator</w:t>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u w:val="single"/>
        </w:rPr>
        <w:tab/>
      </w:r>
      <w:r w:rsidRPr="00270BE4">
        <w:rPr>
          <w:rFonts w:ascii="Times New Roman" w:hAnsi="Times New Roman"/>
          <w:sz w:val="24"/>
          <w:szCs w:val="24"/>
        </w:rPr>
        <w:t xml:space="preserve"> </w:t>
      </w:r>
    </w:p>
    <w:p w14:paraId="603F48DE" w14:textId="77777777" w:rsidR="00344114" w:rsidRPr="00270BE4" w:rsidRDefault="00A879C3" w:rsidP="00344114">
      <w:pPr>
        <w:spacing w:line="240" w:lineRule="auto"/>
        <w:rPr>
          <w:rFonts w:ascii="Times New Roman" w:hAnsi="Times New Roman"/>
          <w:sz w:val="24"/>
          <w:szCs w:val="24"/>
        </w:rPr>
      </w:pPr>
      <w:r w:rsidRPr="00270BE4">
        <w:rPr>
          <w:rFonts w:ascii="Times New Roman" w:hAnsi="Times New Roman"/>
          <w:sz w:val="24"/>
          <w:szCs w:val="24"/>
        </w:rPr>
        <w:t>Department _</w:t>
      </w:r>
      <w:r w:rsidR="00344114" w:rsidRPr="00270BE4">
        <w:rPr>
          <w:rFonts w:ascii="Times New Roman" w:hAnsi="Times New Roman"/>
          <w:sz w:val="24"/>
          <w:szCs w:val="24"/>
        </w:rPr>
        <w:t>_______________________________</w:t>
      </w:r>
      <w:r w:rsidR="00344114">
        <w:rPr>
          <w:rFonts w:ascii="Times New Roman" w:hAnsi="Times New Roman"/>
          <w:sz w:val="24"/>
          <w:szCs w:val="24"/>
        </w:rPr>
        <w:t xml:space="preserve">  </w:t>
      </w:r>
    </w:p>
    <w:p w14:paraId="76DB5791" w14:textId="77777777" w:rsidR="00344114" w:rsidRPr="00270BE4" w:rsidRDefault="00344114" w:rsidP="00344114">
      <w:pPr>
        <w:spacing w:line="240" w:lineRule="auto"/>
        <w:rPr>
          <w:rFonts w:ascii="Times New Roman" w:hAnsi="Times New Roman"/>
          <w:sz w:val="24"/>
          <w:szCs w:val="24"/>
        </w:rPr>
      </w:pPr>
      <w:r w:rsidRPr="00270BE4">
        <w:rPr>
          <w:rFonts w:ascii="Times New Roman" w:hAnsi="Times New Roman"/>
          <w:sz w:val="24"/>
          <w:szCs w:val="24"/>
        </w:rPr>
        <w:t xml:space="preserve">Email </w:t>
      </w:r>
      <w:r w:rsidR="00A879C3" w:rsidRPr="00270BE4">
        <w:rPr>
          <w:rFonts w:ascii="Times New Roman" w:hAnsi="Times New Roman"/>
          <w:sz w:val="24"/>
          <w:szCs w:val="24"/>
        </w:rPr>
        <w:t>Address _</w:t>
      </w:r>
      <w:r w:rsidRPr="00270BE4">
        <w:rPr>
          <w:rFonts w:ascii="Times New Roman" w:hAnsi="Times New Roman"/>
          <w:sz w:val="24"/>
          <w:szCs w:val="24"/>
        </w:rPr>
        <w:t>________________________________</w:t>
      </w:r>
    </w:p>
    <w:p w14:paraId="57BB5D98" w14:textId="77777777" w:rsidR="00344114" w:rsidRPr="00270BE4" w:rsidRDefault="00344114" w:rsidP="00344114">
      <w:pPr>
        <w:spacing w:line="240" w:lineRule="auto"/>
        <w:rPr>
          <w:rFonts w:ascii="Times New Roman" w:hAnsi="Times New Roman"/>
          <w:sz w:val="24"/>
          <w:szCs w:val="24"/>
        </w:rPr>
      </w:pPr>
      <w:r w:rsidRPr="00270BE4">
        <w:rPr>
          <w:rFonts w:ascii="Times New Roman" w:hAnsi="Times New Roman"/>
          <w:sz w:val="24"/>
          <w:szCs w:val="24"/>
        </w:rPr>
        <w:t>Co-Principal Investigator(s) ________________________________________________________</w:t>
      </w:r>
    </w:p>
    <w:p w14:paraId="4A027D3D" w14:textId="553C90CF" w:rsidR="00344114" w:rsidRDefault="00344114" w:rsidP="00344114">
      <w:pPr>
        <w:spacing w:after="0" w:line="240" w:lineRule="auto"/>
        <w:rPr>
          <w:rFonts w:ascii="Times New Roman" w:hAnsi="Times New Roman"/>
          <w:sz w:val="24"/>
          <w:szCs w:val="24"/>
        </w:rPr>
      </w:pPr>
      <w:r w:rsidRPr="00270BE4">
        <w:rPr>
          <w:rFonts w:ascii="Times New Roman" w:hAnsi="Times New Roman"/>
          <w:sz w:val="24"/>
          <w:szCs w:val="24"/>
        </w:rPr>
        <w:t>Please indicate the specific Assessment Grant program:</w:t>
      </w:r>
    </w:p>
    <w:p w14:paraId="0F8C3F4D" w14:textId="77777777" w:rsidR="00AA4C30" w:rsidRPr="00270BE4" w:rsidRDefault="00AA4C30" w:rsidP="00344114">
      <w:pPr>
        <w:spacing w:after="0" w:line="240" w:lineRule="auto"/>
        <w:rPr>
          <w:rFonts w:ascii="Times New Roman" w:hAnsi="Times New Roman"/>
          <w:sz w:val="24"/>
          <w:szCs w:val="24"/>
        </w:rPr>
      </w:pPr>
    </w:p>
    <w:p w14:paraId="5C8B7203" w14:textId="77777777" w:rsidR="00344114" w:rsidRPr="00270BE4" w:rsidRDefault="00344114" w:rsidP="00344114">
      <w:pPr>
        <w:spacing w:after="0" w:line="240" w:lineRule="auto"/>
        <w:rPr>
          <w:rFonts w:ascii="Times New Roman" w:hAnsi="Times New Roman"/>
          <w:sz w:val="24"/>
          <w:szCs w:val="24"/>
        </w:rPr>
      </w:pPr>
      <w:r w:rsidRPr="00270BE4">
        <w:rPr>
          <w:rFonts w:ascii="Times New Roman" w:hAnsi="Times New Roman"/>
          <w:sz w:val="24"/>
          <w:szCs w:val="24"/>
        </w:rPr>
        <w:t>__ (1) Assessment of Student Learning Outcomes for Academic Programs</w:t>
      </w:r>
    </w:p>
    <w:p w14:paraId="6CA1C9A9" w14:textId="77777777" w:rsidR="00344114" w:rsidRPr="00270BE4" w:rsidRDefault="00344114" w:rsidP="00344114">
      <w:pPr>
        <w:spacing w:after="0" w:line="240" w:lineRule="auto"/>
        <w:rPr>
          <w:rFonts w:ascii="Times New Roman" w:hAnsi="Times New Roman"/>
          <w:sz w:val="24"/>
          <w:szCs w:val="24"/>
        </w:rPr>
      </w:pPr>
      <w:r w:rsidRPr="00270BE4">
        <w:rPr>
          <w:rFonts w:ascii="Times New Roman" w:hAnsi="Times New Roman"/>
          <w:sz w:val="24"/>
          <w:szCs w:val="24"/>
        </w:rPr>
        <w:t>__ (2) Assessment of Student Learning Outcomes for General Education</w:t>
      </w:r>
    </w:p>
    <w:p w14:paraId="15C239CE" w14:textId="77777777" w:rsidR="00344114" w:rsidRPr="00270BE4" w:rsidRDefault="00344114" w:rsidP="00344114">
      <w:pPr>
        <w:spacing w:after="0" w:line="240" w:lineRule="auto"/>
        <w:rPr>
          <w:rFonts w:ascii="Times New Roman" w:hAnsi="Times New Roman"/>
          <w:sz w:val="24"/>
          <w:szCs w:val="24"/>
        </w:rPr>
      </w:pPr>
      <w:r w:rsidRPr="00270BE4">
        <w:rPr>
          <w:rFonts w:ascii="Times New Roman" w:hAnsi="Times New Roman"/>
          <w:sz w:val="24"/>
          <w:szCs w:val="24"/>
        </w:rPr>
        <w:t>__ (3) Curricular – Co-curricular Collaborative Projects</w:t>
      </w:r>
    </w:p>
    <w:p w14:paraId="57304C68" w14:textId="77777777" w:rsidR="00344114" w:rsidRPr="00270BE4" w:rsidRDefault="00344114" w:rsidP="00344114">
      <w:pPr>
        <w:spacing w:after="0" w:line="240" w:lineRule="auto"/>
        <w:rPr>
          <w:rFonts w:ascii="Times New Roman" w:hAnsi="Times New Roman"/>
          <w:sz w:val="24"/>
          <w:szCs w:val="24"/>
        </w:rPr>
      </w:pPr>
      <w:r w:rsidRPr="00270BE4">
        <w:rPr>
          <w:rFonts w:ascii="Times New Roman" w:hAnsi="Times New Roman"/>
          <w:sz w:val="24"/>
          <w:szCs w:val="24"/>
        </w:rPr>
        <w:t xml:space="preserve">__ (4) Assessments related to </w:t>
      </w:r>
      <w:r>
        <w:rPr>
          <w:rFonts w:ascii="Times New Roman" w:hAnsi="Times New Roman"/>
          <w:sz w:val="24"/>
          <w:szCs w:val="24"/>
        </w:rPr>
        <w:t>Retention and Persistence</w:t>
      </w:r>
    </w:p>
    <w:p w14:paraId="72F010F0" w14:textId="77777777" w:rsidR="00344114" w:rsidRDefault="00344114" w:rsidP="00344114">
      <w:pPr>
        <w:spacing w:after="0" w:line="240" w:lineRule="auto"/>
        <w:rPr>
          <w:rFonts w:ascii="Times New Roman" w:hAnsi="Times New Roman"/>
          <w:sz w:val="24"/>
          <w:szCs w:val="24"/>
        </w:rPr>
      </w:pPr>
      <w:r>
        <w:rPr>
          <w:rFonts w:ascii="Times New Roman" w:hAnsi="Times New Roman"/>
          <w:sz w:val="24"/>
          <w:szCs w:val="24"/>
        </w:rPr>
        <w:t xml:space="preserve">__ (5) </w:t>
      </w:r>
      <w:r w:rsidRPr="00270BE4">
        <w:rPr>
          <w:rFonts w:ascii="Times New Roman" w:hAnsi="Times New Roman"/>
          <w:sz w:val="24"/>
          <w:szCs w:val="24"/>
        </w:rPr>
        <w:t>Assessments related to Student Success Indicators</w:t>
      </w:r>
    </w:p>
    <w:p w14:paraId="7EC6BB3F" w14:textId="77777777" w:rsidR="00344114" w:rsidRPr="00270BE4" w:rsidRDefault="00344114" w:rsidP="00344114">
      <w:pPr>
        <w:spacing w:after="0" w:line="240" w:lineRule="auto"/>
        <w:rPr>
          <w:rFonts w:ascii="Times New Roman" w:hAnsi="Times New Roman"/>
          <w:sz w:val="24"/>
          <w:szCs w:val="24"/>
        </w:rPr>
      </w:pPr>
    </w:p>
    <w:p w14:paraId="290A6E07" w14:textId="77777777" w:rsidR="00344114" w:rsidRPr="00270BE4" w:rsidRDefault="00344114" w:rsidP="00344114">
      <w:pPr>
        <w:spacing w:after="0" w:line="240" w:lineRule="auto"/>
        <w:rPr>
          <w:rFonts w:ascii="Times New Roman" w:hAnsi="Times New Roman"/>
          <w:sz w:val="24"/>
          <w:szCs w:val="24"/>
        </w:rPr>
      </w:pPr>
      <w:r w:rsidRPr="00270BE4">
        <w:rPr>
          <w:rFonts w:ascii="Times New Roman" w:hAnsi="Times New Roman"/>
          <w:sz w:val="24"/>
          <w:szCs w:val="24"/>
        </w:rPr>
        <w:t>Abstract of research proposal (150 words):</w:t>
      </w:r>
    </w:p>
    <w:p w14:paraId="102BCC0D" w14:textId="77777777" w:rsidR="00344114" w:rsidRPr="00270BE4" w:rsidRDefault="00344114" w:rsidP="00344114">
      <w:pPr>
        <w:pStyle w:val="Default"/>
        <w:rPr>
          <w:rFonts w:ascii="Times New Roman" w:hAnsi="Times New Roman" w:cs="Times New Roman"/>
        </w:rPr>
      </w:pPr>
    </w:p>
    <w:p w14:paraId="7B3FC977" w14:textId="77777777" w:rsidR="00344114" w:rsidRPr="00270BE4" w:rsidRDefault="00344114" w:rsidP="00344114">
      <w:pPr>
        <w:pStyle w:val="Default"/>
        <w:rPr>
          <w:rFonts w:ascii="Times New Roman" w:hAnsi="Times New Roman" w:cs="Times New Roman"/>
        </w:rPr>
      </w:pPr>
    </w:p>
    <w:p w14:paraId="5920C3A7" w14:textId="77777777" w:rsidR="00344114" w:rsidRDefault="00344114" w:rsidP="00344114">
      <w:pPr>
        <w:pStyle w:val="Default"/>
        <w:rPr>
          <w:rFonts w:ascii="Times New Roman" w:hAnsi="Times New Roman" w:cs="Times New Roman"/>
        </w:rPr>
      </w:pPr>
    </w:p>
    <w:p w14:paraId="58FECD63" w14:textId="77777777" w:rsidR="00381D1E" w:rsidRDefault="00381D1E" w:rsidP="00344114">
      <w:pPr>
        <w:pStyle w:val="Default"/>
        <w:rPr>
          <w:rFonts w:ascii="Times New Roman" w:hAnsi="Times New Roman" w:cs="Times New Roman"/>
        </w:rPr>
      </w:pPr>
    </w:p>
    <w:p w14:paraId="421A2223" w14:textId="77777777" w:rsidR="00381D1E" w:rsidRDefault="00381D1E" w:rsidP="00344114">
      <w:pPr>
        <w:pStyle w:val="Default"/>
        <w:rPr>
          <w:rFonts w:ascii="Times New Roman" w:hAnsi="Times New Roman" w:cs="Times New Roman"/>
        </w:rPr>
      </w:pPr>
    </w:p>
    <w:p w14:paraId="7F9C6404" w14:textId="77777777" w:rsidR="00381D1E" w:rsidRDefault="00381D1E" w:rsidP="00344114">
      <w:pPr>
        <w:pStyle w:val="Default"/>
        <w:rPr>
          <w:rFonts w:ascii="Times New Roman" w:hAnsi="Times New Roman" w:cs="Times New Roman"/>
        </w:rPr>
      </w:pPr>
    </w:p>
    <w:p w14:paraId="2DB5DC59" w14:textId="77777777" w:rsidR="00381D1E" w:rsidRDefault="00381D1E" w:rsidP="00344114">
      <w:pPr>
        <w:pStyle w:val="Default"/>
        <w:rPr>
          <w:rFonts w:ascii="Times New Roman" w:hAnsi="Times New Roman" w:cs="Times New Roman"/>
        </w:rPr>
      </w:pPr>
    </w:p>
    <w:p w14:paraId="34D31594" w14:textId="77777777" w:rsidR="00381D1E" w:rsidRDefault="00381D1E" w:rsidP="00344114">
      <w:pPr>
        <w:pStyle w:val="Default"/>
        <w:rPr>
          <w:rFonts w:ascii="Times New Roman" w:hAnsi="Times New Roman" w:cs="Times New Roman"/>
        </w:rPr>
      </w:pPr>
    </w:p>
    <w:p w14:paraId="20EFA10A" w14:textId="77777777" w:rsidR="00381D1E" w:rsidRPr="00270BE4" w:rsidRDefault="00381D1E" w:rsidP="00344114">
      <w:pPr>
        <w:pStyle w:val="Default"/>
        <w:rPr>
          <w:rFonts w:ascii="Times New Roman" w:hAnsi="Times New Roman" w:cs="Times New Roman"/>
        </w:rPr>
      </w:pPr>
    </w:p>
    <w:p w14:paraId="2401C10B" w14:textId="77777777" w:rsidR="00344114" w:rsidRPr="00270BE4" w:rsidRDefault="00344114" w:rsidP="00344114">
      <w:pPr>
        <w:pStyle w:val="Default"/>
        <w:rPr>
          <w:rFonts w:ascii="Times New Roman" w:hAnsi="Times New Roman" w:cs="Times New Roman"/>
        </w:rPr>
      </w:pPr>
    </w:p>
    <w:p w14:paraId="7257969D" w14:textId="77777777" w:rsidR="00344114" w:rsidRPr="00270BE4" w:rsidRDefault="00344114" w:rsidP="00344114">
      <w:pPr>
        <w:pStyle w:val="Default"/>
        <w:rPr>
          <w:rFonts w:ascii="Times New Roman" w:hAnsi="Times New Roman" w:cs="Times New Roman"/>
        </w:rPr>
      </w:pPr>
    </w:p>
    <w:p w14:paraId="2539FA26" w14:textId="77777777" w:rsidR="00344114" w:rsidRPr="00270BE4" w:rsidRDefault="00344114" w:rsidP="00344114">
      <w:pPr>
        <w:pStyle w:val="CM15"/>
        <w:jc w:val="both"/>
        <w:rPr>
          <w:rFonts w:ascii="Times New Roman" w:hAnsi="Times New Roman"/>
        </w:rPr>
      </w:pPr>
    </w:p>
    <w:p w14:paraId="3C3E5A0C" w14:textId="77777777" w:rsidR="00344114" w:rsidRPr="00270BE4" w:rsidRDefault="00344114" w:rsidP="00344114">
      <w:pPr>
        <w:pStyle w:val="Default"/>
        <w:rPr>
          <w:rFonts w:ascii="Times New Roman" w:hAnsi="Times New Roman" w:cs="Times New Roman"/>
        </w:rPr>
      </w:pPr>
    </w:p>
    <w:p w14:paraId="3F115AD2" w14:textId="77777777" w:rsidR="00344114" w:rsidRPr="00270BE4" w:rsidRDefault="00344114" w:rsidP="00344114">
      <w:pPr>
        <w:pStyle w:val="Default"/>
        <w:rPr>
          <w:rFonts w:ascii="Times New Roman" w:hAnsi="Times New Roman" w:cs="Times New Roman"/>
        </w:rPr>
      </w:pPr>
    </w:p>
    <w:p w14:paraId="17D609AD" w14:textId="77777777" w:rsidR="00344114" w:rsidRPr="00270BE4" w:rsidRDefault="00344114" w:rsidP="00344114">
      <w:pPr>
        <w:pStyle w:val="CM15"/>
        <w:jc w:val="both"/>
        <w:rPr>
          <w:rFonts w:ascii="Times New Roman" w:hAnsi="Times New Roman"/>
        </w:rPr>
      </w:pPr>
      <w:r w:rsidRPr="00270BE4">
        <w:rPr>
          <w:rFonts w:ascii="Times New Roman" w:hAnsi="Times New Roman"/>
        </w:rPr>
        <w:t xml:space="preserve">Amount of budget request ________________ </w:t>
      </w:r>
    </w:p>
    <w:p w14:paraId="093DEE18" w14:textId="0B6AC081" w:rsidR="00344114" w:rsidRPr="00270BE4" w:rsidRDefault="00344114" w:rsidP="00344114">
      <w:pPr>
        <w:pStyle w:val="CM15"/>
        <w:jc w:val="both"/>
        <w:rPr>
          <w:rFonts w:ascii="Times New Roman" w:hAnsi="Times New Roman"/>
        </w:rPr>
      </w:pPr>
      <w:r w:rsidRPr="00270BE4">
        <w:rPr>
          <w:rFonts w:ascii="Times New Roman" w:hAnsi="Times New Roman"/>
        </w:rPr>
        <w:t xml:space="preserve">Projected </w:t>
      </w:r>
      <w:r w:rsidR="00C106E9">
        <w:rPr>
          <w:rFonts w:ascii="Times New Roman" w:hAnsi="Times New Roman"/>
        </w:rPr>
        <w:t xml:space="preserve">beginning and end </w:t>
      </w:r>
      <w:r w:rsidRPr="00270BE4">
        <w:rPr>
          <w:rFonts w:ascii="Times New Roman" w:hAnsi="Times New Roman"/>
        </w:rPr>
        <w:t xml:space="preserve">dates for </w:t>
      </w:r>
      <w:r w:rsidR="0085433F">
        <w:rPr>
          <w:rFonts w:ascii="Times New Roman" w:hAnsi="Times New Roman"/>
        </w:rPr>
        <w:t>project</w:t>
      </w:r>
      <w:r w:rsidRPr="00270BE4">
        <w:rPr>
          <w:rFonts w:ascii="Times New Roman" w:hAnsi="Times New Roman"/>
        </w:rPr>
        <w:t xml:space="preserve"> ____________________________________ </w:t>
      </w:r>
    </w:p>
    <w:p w14:paraId="48D535F2" w14:textId="77777777" w:rsidR="00344114" w:rsidRPr="00270BE4" w:rsidRDefault="00344114" w:rsidP="00344114">
      <w:pPr>
        <w:pStyle w:val="Default"/>
        <w:rPr>
          <w:rFonts w:ascii="Times New Roman" w:hAnsi="Times New Roman" w:cs="Times New Roman"/>
        </w:rPr>
      </w:pPr>
    </w:p>
    <w:p w14:paraId="4DC5A000" w14:textId="77777777" w:rsidR="00AA4C30" w:rsidRDefault="00AA4C30" w:rsidP="00344114">
      <w:pPr>
        <w:spacing w:line="240" w:lineRule="auto"/>
        <w:jc w:val="center"/>
        <w:outlineLvl w:val="0"/>
        <w:rPr>
          <w:rFonts w:ascii="Times New Roman" w:hAnsi="Times New Roman"/>
          <w:sz w:val="24"/>
          <w:szCs w:val="24"/>
        </w:rPr>
      </w:pPr>
    </w:p>
    <w:p w14:paraId="3F07088D" w14:textId="1265283E" w:rsidR="00731271" w:rsidRPr="00270BE4" w:rsidRDefault="00381D1E" w:rsidP="00344114">
      <w:pPr>
        <w:spacing w:line="240" w:lineRule="auto"/>
        <w:jc w:val="center"/>
        <w:outlineLvl w:val="0"/>
        <w:rPr>
          <w:rFonts w:ascii="Times New Roman" w:hAnsi="Times New Roman"/>
          <w:sz w:val="24"/>
          <w:szCs w:val="24"/>
        </w:rPr>
      </w:pPr>
      <w:r>
        <w:rPr>
          <w:rFonts w:ascii="Times New Roman" w:hAnsi="Times New Roman"/>
          <w:sz w:val="24"/>
          <w:szCs w:val="24"/>
        </w:rPr>
        <w:lastRenderedPageBreak/>
        <w:t>P</w:t>
      </w:r>
      <w:r w:rsidR="00344114" w:rsidRPr="00270BE4">
        <w:rPr>
          <w:rFonts w:ascii="Times New Roman" w:hAnsi="Times New Roman"/>
          <w:sz w:val="24"/>
          <w:szCs w:val="24"/>
        </w:rPr>
        <w:t>roposed Budge</w:t>
      </w:r>
      <w:r w:rsidR="00731271">
        <w:rPr>
          <w:rFonts w:ascii="Times New Roman" w:hAnsi="Times New Roman"/>
          <w:sz w:val="24"/>
          <w:szCs w:val="24"/>
        </w:rPr>
        <w:t>t</w:t>
      </w:r>
    </w:p>
    <w:p w14:paraId="6838CAE5" w14:textId="7B9F912A" w:rsidR="00344114" w:rsidRPr="00270BE4" w:rsidRDefault="00344114" w:rsidP="00644526">
      <w:pPr>
        <w:spacing w:line="240" w:lineRule="auto"/>
        <w:jc w:val="center"/>
        <w:outlineLvl w:val="0"/>
        <w:rPr>
          <w:rFonts w:ascii="Times New Roman" w:hAnsi="Times New Roman"/>
          <w:sz w:val="24"/>
          <w:szCs w:val="24"/>
        </w:rPr>
      </w:pPr>
      <w:r w:rsidRPr="00270BE4">
        <w:rPr>
          <w:rFonts w:ascii="Times New Roman" w:hAnsi="Times New Roman"/>
          <w:sz w:val="24"/>
          <w:szCs w:val="24"/>
        </w:rPr>
        <w:t>Round off all numbers to the nearest dollar and list only whole dollar amounts</w:t>
      </w:r>
      <w:r w:rsidR="00731271">
        <w:rPr>
          <w:rFonts w:ascii="Times New Roman" w:hAnsi="Times New Roman"/>
          <w:sz w:val="24"/>
          <w:szCs w:val="24"/>
        </w:rPr>
        <w:t>.</w:t>
      </w:r>
    </w:p>
    <w:tbl>
      <w:tblPr>
        <w:tblStyle w:val="TableGrid"/>
        <w:tblW w:w="0" w:type="auto"/>
        <w:tblLook w:val="04A0" w:firstRow="1" w:lastRow="0" w:firstColumn="1" w:lastColumn="0" w:noHBand="0" w:noVBand="1"/>
      </w:tblPr>
      <w:tblGrid>
        <w:gridCol w:w="6025"/>
        <w:gridCol w:w="3325"/>
      </w:tblGrid>
      <w:tr w:rsidR="00381D1E" w:rsidRPr="00381D1E" w14:paraId="60C60BF8" w14:textId="77777777" w:rsidTr="00381D1E">
        <w:tc>
          <w:tcPr>
            <w:tcW w:w="6025" w:type="dxa"/>
          </w:tcPr>
          <w:p w14:paraId="65CCAF6C" w14:textId="77777777" w:rsidR="00381D1E" w:rsidRPr="00381D1E" w:rsidRDefault="00381D1E" w:rsidP="00381D1E">
            <w:pPr>
              <w:spacing w:line="240" w:lineRule="auto"/>
              <w:jc w:val="center"/>
              <w:rPr>
                <w:rFonts w:ascii="Times New Roman" w:hAnsi="Times New Roman"/>
                <w:sz w:val="24"/>
                <w:szCs w:val="24"/>
              </w:rPr>
            </w:pPr>
            <w:r>
              <w:rPr>
                <w:rFonts w:ascii="Times New Roman" w:hAnsi="Times New Roman"/>
                <w:sz w:val="24"/>
                <w:szCs w:val="24"/>
              </w:rPr>
              <w:t>Budget Item</w:t>
            </w:r>
          </w:p>
        </w:tc>
        <w:tc>
          <w:tcPr>
            <w:tcW w:w="3325" w:type="dxa"/>
          </w:tcPr>
          <w:p w14:paraId="7872A237" w14:textId="77777777" w:rsidR="00381D1E" w:rsidRPr="00381D1E" w:rsidRDefault="00381D1E" w:rsidP="00381D1E">
            <w:pPr>
              <w:spacing w:line="240" w:lineRule="auto"/>
              <w:jc w:val="center"/>
              <w:rPr>
                <w:rFonts w:ascii="Times New Roman" w:hAnsi="Times New Roman"/>
                <w:sz w:val="24"/>
                <w:szCs w:val="24"/>
              </w:rPr>
            </w:pPr>
            <w:r>
              <w:rPr>
                <w:rFonts w:ascii="Times New Roman" w:hAnsi="Times New Roman"/>
                <w:sz w:val="24"/>
                <w:szCs w:val="24"/>
              </w:rPr>
              <w:t>Amount</w:t>
            </w:r>
          </w:p>
        </w:tc>
      </w:tr>
      <w:tr w:rsidR="00381D1E" w:rsidRPr="00381D1E" w14:paraId="39063BA9" w14:textId="77777777" w:rsidTr="00381D1E">
        <w:trPr>
          <w:trHeight w:val="1992"/>
        </w:trPr>
        <w:tc>
          <w:tcPr>
            <w:tcW w:w="6025" w:type="dxa"/>
          </w:tcPr>
          <w:p w14:paraId="28C609D4" w14:textId="77777777" w:rsidR="00381D1E" w:rsidRPr="00381D1E" w:rsidRDefault="00381D1E" w:rsidP="00EF6008">
            <w:pPr>
              <w:spacing w:after="0" w:line="240" w:lineRule="auto"/>
              <w:rPr>
                <w:rFonts w:ascii="Times New Roman" w:hAnsi="Times New Roman"/>
                <w:b/>
                <w:sz w:val="24"/>
                <w:szCs w:val="24"/>
              </w:rPr>
            </w:pPr>
            <w:r w:rsidRPr="00381D1E">
              <w:rPr>
                <w:rFonts w:ascii="Times New Roman" w:hAnsi="Times New Roman"/>
                <w:b/>
                <w:sz w:val="24"/>
                <w:szCs w:val="24"/>
              </w:rPr>
              <w:t>PI Stipend</w:t>
            </w:r>
            <w:r>
              <w:rPr>
                <w:rFonts w:ascii="Times New Roman" w:hAnsi="Times New Roman"/>
                <w:b/>
                <w:sz w:val="24"/>
                <w:szCs w:val="24"/>
              </w:rPr>
              <w:t xml:space="preserve">: Each PI stipend should be listed separately, and </w:t>
            </w:r>
            <w:r w:rsidRPr="00381D1E">
              <w:rPr>
                <w:rFonts w:ascii="Times New Roman" w:hAnsi="Times New Roman"/>
                <w:b/>
                <w:sz w:val="24"/>
                <w:szCs w:val="24"/>
              </w:rPr>
              <w:t>must include benefit cost</w:t>
            </w:r>
            <w:r>
              <w:rPr>
                <w:rFonts w:ascii="Times New Roman" w:hAnsi="Times New Roman"/>
                <w:b/>
                <w:sz w:val="24"/>
                <w:szCs w:val="24"/>
              </w:rPr>
              <w:t xml:space="preserve">. </w:t>
            </w:r>
            <w:r w:rsidRPr="00381D1E">
              <w:rPr>
                <w:rFonts w:ascii="Times New Roman" w:hAnsi="Times New Roman"/>
                <w:b/>
                <w:sz w:val="24"/>
                <w:szCs w:val="24"/>
              </w:rPr>
              <w:t xml:space="preserve"> </w:t>
            </w:r>
          </w:p>
          <w:p w14:paraId="5073D099" w14:textId="0659718F" w:rsidR="00381D1E" w:rsidRPr="00381D1E" w:rsidRDefault="00381D1E" w:rsidP="00381D1E">
            <w:pPr>
              <w:spacing w:after="0" w:line="240" w:lineRule="auto"/>
              <w:rPr>
                <w:rFonts w:ascii="Times New Roman" w:hAnsi="Times New Roman"/>
                <w:b/>
                <w:sz w:val="24"/>
                <w:szCs w:val="24"/>
              </w:rPr>
            </w:pPr>
            <w:r>
              <w:rPr>
                <w:rFonts w:ascii="Times New Roman" w:hAnsi="Times New Roman"/>
                <w:sz w:val="24"/>
                <w:szCs w:val="24"/>
              </w:rPr>
              <w:t>P</w:t>
            </w:r>
            <w:r w:rsidRPr="00381D1E">
              <w:rPr>
                <w:rFonts w:ascii="Times New Roman" w:hAnsi="Times New Roman"/>
                <w:sz w:val="24"/>
                <w:szCs w:val="24"/>
              </w:rPr>
              <w:t>lease contact The Office of Grants and Sponsored Projects to get the correct dollar amount to include for the benefit portion of the stipend.</w:t>
            </w:r>
            <w:r>
              <w:rPr>
                <w:rFonts w:ascii="Times New Roman" w:hAnsi="Times New Roman"/>
                <w:sz w:val="24"/>
                <w:szCs w:val="24"/>
              </w:rPr>
              <w:t xml:space="preserve"> </w:t>
            </w:r>
            <w:r w:rsidRPr="00381D1E">
              <w:rPr>
                <w:rFonts w:ascii="Times New Roman" w:hAnsi="Times New Roman"/>
                <w:sz w:val="24"/>
                <w:szCs w:val="24"/>
              </w:rPr>
              <w:t xml:space="preserve">(Jeff Werner </w:t>
            </w:r>
            <w:hyperlink r:id="rId16" w:history="1">
              <w:r w:rsidRPr="00381D1E">
                <w:rPr>
                  <w:rStyle w:val="Hyperlink"/>
                  <w:rFonts w:ascii="Times New Roman" w:hAnsi="Times New Roman"/>
                  <w:sz w:val="24"/>
                  <w:szCs w:val="24"/>
                </w:rPr>
                <w:t>werner@kutztown.edu</w:t>
              </w:r>
            </w:hyperlink>
            <w:r w:rsidRPr="00381D1E">
              <w:rPr>
                <w:rFonts w:ascii="Times New Roman" w:hAnsi="Times New Roman"/>
                <w:sz w:val="24"/>
                <w:szCs w:val="24"/>
              </w:rPr>
              <w:t xml:space="preserve"> or 484-646-4167.)</w:t>
            </w:r>
            <w:r w:rsidR="00C97954">
              <w:rPr>
                <w:rFonts w:ascii="Times New Roman" w:hAnsi="Times New Roman"/>
                <w:sz w:val="24"/>
                <w:szCs w:val="24"/>
              </w:rPr>
              <w:t xml:space="preserve"> Individual stipends should not exceed $2,500, including benefits.</w:t>
            </w:r>
          </w:p>
        </w:tc>
        <w:tc>
          <w:tcPr>
            <w:tcW w:w="3325" w:type="dxa"/>
          </w:tcPr>
          <w:p w14:paraId="06165B79" w14:textId="6E17C419" w:rsidR="00381D1E" w:rsidRDefault="00381D1E" w:rsidP="00EF6008">
            <w:pPr>
              <w:spacing w:after="0" w:line="240" w:lineRule="auto"/>
              <w:rPr>
                <w:rFonts w:ascii="Times New Roman" w:hAnsi="Times New Roman"/>
                <w:b/>
                <w:sz w:val="24"/>
                <w:szCs w:val="24"/>
              </w:rPr>
            </w:pPr>
            <w:r>
              <w:rPr>
                <w:rFonts w:ascii="Times New Roman" w:hAnsi="Times New Roman"/>
                <w:b/>
                <w:sz w:val="24"/>
                <w:szCs w:val="24"/>
              </w:rPr>
              <w:t>For each PI</w:t>
            </w:r>
            <w:r w:rsidR="003A734A">
              <w:rPr>
                <w:rFonts w:ascii="Times New Roman" w:hAnsi="Times New Roman"/>
                <w:b/>
                <w:sz w:val="24"/>
                <w:szCs w:val="24"/>
              </w:rPr>
              <w:t>,</w:t>
            </w:r>
            <w:r>
              <w:rPr>
                <w:rFonts w:ascii="Times New Roman" w:hAnsi="Times New Roman"/>
                <w:b/>
                <w:sz w:val="24"/>
                <w:szCs w:val="24"/>
              </w:rPr>
              <w:t xml:space="preserve"> please list stipend amount, benefits amount, and total amount:</w:t>
            </w:r>
          </w:p>
          <w:p w14:paraId="22BFD4ED" w14:textId="77777777" w:rsidR="00381D1E" w:rsidRDefault="00381D1E" w:rsidP="00EF6008">
            <w:pPr>
              <w:spacing w:after="0" w:line="240" w:lineRule="auto"/>
              <w:rPr>
                <w:rFonts w:ascii="Times New Roman" w:hAnsi="Times New Roman"/>
                <w:b/>
                <w:sz w:val="24"/>
                <w:szCs w:val="24"/>
              </w:rPr>
            </w:pPr>
          </w:p>
          <w:p w14:paraId="345842C4" w14:textId="77777777" w:rsidR="00381D1E" w:rsidRPr="00381D1E" w:rsidRDefault="00381D1E" w:rsidP="00EF6008">
            <w:pPr>
              <w:spacing w:after="0" w:line="240" w:lineRule="auto"/>
              <w:rPr>
                <w:rFonts w:ascii="Times New Roman" w:hAnsi="Times New Roman"/>
                <w:b/>
                <w:sz w:val="24"/>
                <w:szCs w:val="24"/>
              </w:rPr>
            </w:pPr>
          </w:p>
        </w:tc>
      </w:tr>
      <w:tr w:rsidR="00381D1E" w:rsidRPr="00381D1E" w14:paraId="5C85DA22" w14:textId="77777777" w:rsidTr="00381D1E">
        <w:tc>
          <w:tcPr>
            <w:tcW w:w="6025" w:type="dxa"/>
          </w:tcPr>
          <w:p w14:paraId="3F2B8FCC" w14:textId="77777777" w:rsidR="00381D1E" w:rsidRPr="00381D1E" w:rsidRDefault="00381D1E" w:rsidP="00EF6008">
            <w:pPr>
              <w:spacing w:line="240" w:lineRule="auto"/>
              <w:rPr>
                <w:rFonts w:ascii="Times New Roman" w:hAnsi="Times New Roman"/>
                <w:b/>
                <w:sz w:val="24"/>
                <w:szCs w:val="24"/>
              </w:rPr>
            </w:pPr>
            <w:r w:rsidRPr="00381D1E">
              <w:rPr>
                <w:rFonts w:ascii="Times New Roman" w:hAnsi="Times New Roman"/>
                <w:b/>
                <w:sz w:val="24"/>
                <w:szCs w:val="24"/>
              </w:rPr>
              <w:t>Student Wages</w:t>
            </w:r>
          </w:p>
        </w:tc>
        <w:tc>
          <w:tcPr>
            <w:tcW w:w="3325" w:type="dxa"/>
          </w:tcPr>
          <w:p w14:paraId="053850F1" w14:textId="77777777" w:rsidR="00381D1E" w:rsidRPr="00381D1E" w:rsidRDefault="00381D1E" w:rsidP="00EF6008">
            <w:pPr>
              <w:spacing w:line="240" w:lineRule="auto"/>
              <w:rPr>
                <w:rFonts w:ascii="Times New Roman" w:hAnsi="Times New Roman"/>
                <w:b/>
                <w:sz w:val="24"/>
                <w:szCs w:val="24"/>
              </w:rPr>
            </w:pPr>
          </w:p>
        </w:tc>
      </w:tr>
      <w:tr w:rsidR="00381D1E" w:rsidRPr="00381D1E" w14:paraId="59F04615" w14:textId="77777777" w:rsidTr="00381D1E">
        <w:tc>
          <w:tcPr>
            <w:tcW w:w="6025" w:type="dxa"/>
          </w:tcPr>
          <w:p w14:paraId="160E271E" w14:textId="2D4A4AEF" w:rsidR="00381D1E" w:rsidRPr="00381D1E" w:rsidRDefault="00381D1E" w:rsidP="00EF6008">
            <w:pPr>
              <w:spacing w:line="240" w:lineRule="auto"/>
              <w:rPr>
                <w:rFonts w:ascii="Times New Roman" w:hAnsi="Times New Roman"/>
                <w:b/>
                <w:sz w:val="24"/>
                <w:szCs w:val="24"/>
              </w:rPr>
            </w:pPr>
            <w:r w:rsidRPr="00381D1E">
              <w:rPr>
                <w:rFonts w:ascii="Times New Roman" w:hAnsi="Times New Roman"/>
                <w:b/>
                <w:sz w:val="24"/>
                <w:szCs w:val="24"/>
              </w:rPr>
              <w:t xml:space="preserve">Consulting </w:t>
            </w:r>
            <w:r w:rsidR="00AA4C30">
              <w:rPr>
                <w:rFonts w:ascii="Times New Roman" w:hAnsi="Times New Roman"/>
                <w:b/>
                <w:sz w:val="24"/>
                <w:szCs w:val="24"/>
              </w:rPr>
              <w:t>F</w:t>
            </w:r>
            <w:r w:rsidRPr="00381D1E">
              <w:rPr>
                <w:rFonts w:ascii="Times New Roman" w:hAnsi="Times New Roman"/>
                <w:b/>
                <w:sz w:val="24"/>
                <w:szCs w:val="24"/>
              </w:rPr>
              <w:t>ees</w:t>
            </w:r>
          </w:p>
        </w:tc>
        <w:tc>
          <w:tcPr>
            <w:tcW w:w="3325" w:type="dxa"/>
          </w:tcPr>
          <w:p w14:paraId="37FF586E" w14:textId="77777777" w:rsidR="00381D1E" w:rsidRPr="00381D1E" w:rsidRDefault="00381D1E" w:rsidP="00EF6008">
            <w:pPr>
              <w:spacing w:line="240" w:lineRule="auto"/>
              <w:rPr>
                <w:rFonts w:ascii="Times New Roman" w:hAnsi="Times New Roman"/>
                <w:b/>
                <w:sz w:val="24"/>
                <w:szCs w:val="24"/>
              </w:rPr>
            </w:pPr>
          </w:p>
        </w:tc>
      </w:tr>
      <w:tr w:rsidR="00381D1E" w:rsidRPr="00381D1E" w14:paraId="3CE9A3DF" w14:textId="77777777" w:rsidTr="00381D1E">
        <w:tc>
          <w:tcPr>
            <w:tcW w:w="6025" w:type="dxa"/>
          </w:tcPr>
          <w:p w14:paraId="71BD7076" w14:textId="77777777" w:rsidR="00381D1E" w:rsidRPr="00381D1E" w:rsidRDefault="00381D1E" w:rsidP="00EF6008">
            <w:pPr>
              <w:spacing w:line="240" w:lineRule="auto"/>
              <w:rPr>
                <w:rFonts w:ascii="Times New Roman" w:hAnsi="Times New Roman"/>
                <w:b/>
                <w:sz w:val="24"/>
                <w:szCs w:val="24"/>
              </w:rPr>
            </w:pPr>
            <w:r w:rsidRPr="00381D1E">
              <w:rPr>
                <w:rFonts w:ascii="Times New Roman" w:hAnsi="Times New Roman"/>
                <w:b/>
                <w:sz w:val="24"/>
                <w:szCs w:val="24"/>
              </w:rPr>
              <w:t xml:space="preserve">Supplies </w:t>
            </w:r>
          </w:p>
        </w:tc>
        <w:tc>
          <w:tcPr>
            <w:tcW w:w="3325" w:type="dxa"/>
          </w:tcPr>
          <w:p w14:paraId="0B906119" w14:textId="77777777" w:rsidR="00381D1E" w:rsidRPr="00381D1E" w:rsidRDefault="00381D1E" w:rsidP="00EF6008">
            <w:pPr>
              <w:spacing w:line="240" w:lineRule="auto"/>
              <w:rPr>
                <w:rFonts w:ascii="Times New Roman" w:hAnsi="Times New Roman"/>
                <w:b/>
                <w:sz w:val="24"/>
                <w:szCs w:val="24"/>
              </w:rPr>
            </w:pPr>
          </w:p>
        </w:tc>
      </w:tr>
      <w:tr w:rsidR="00381D1E" w:rsidRPr="00381D1E" w14:paraId="7C4181C2" w14:textId="77777777" w:rsidTr="00381D1E">
        <w:tc>
          <w:tcPr>
            <w:tcW w:w="6025" w:type="dxa"/>
          </w:tcPr>
          <w:p w14:paraId="6A4066CB" w14:textId="77777777" w:rsidR="00381D1E" w:rsidRPr="00381D1E" w:rsidRDefault="00381D1E" w:rsidP="00EF6008">
            <w:pPr>
              <w:spacing w:line="240" w:lineRule="auto"/>
              <w:rPr>
                <w:rFonts w:ascii="Times New Roman" w:hAnsi="Times New Roman"/>
                <w:b/>
                <w:sz w:val="24"/>
                <w:szCs w:val="24"/>
              </w:rPr>
            </w:pPr>
            <w:r w:rsidRPr="00381D1E">
              <w:rPr>
                <w:rFonts w:ascii="Times New Roman" w:hAnsi="Times New Roman"/>
                <w:b/>
                <w:sz w:val="24"/>
                <w:szCs w:val="24"/>
              </w:rPr>
              <w:t>Equipment</w:t>
            </w:r>
          </w:p>
        </w:tc>
        <w:tc>
          <w:tcPr>
            <w:tcW w:w="3325" w:type="dxa"/>
          </w:tcPr>
          <w:p w14:paraId="43B47035" w14:textId="77777777" w:rsidR="00381D1E" w:rsidRPr="00381D1E" w:rsidRDefault="00381D1E" w:rsidP="00EF6008">
            <w:pPr>
              <w:spacing w:line="240" w:lineRule="auto"/>
              <w:rPr>
                <w:rFonts w:ascii="Times New Roman" w:hAnsi="Times New Roman"/>
                <w:b/>
                <w:sz w:val="24"/>
                <w:szCs w:val="24"/>
              </w:rPr>
            </w:pPr>
          </w:p>
        </w:tc>
      </w:tr>
      <w:tr w:rsidR="00381D1E" w:rsidRPr="00381D1E" w14:paraId="25F22510" w14:textId="77777777" w:rsidTr="00381D1E">
        <w:tc>
          <w:tcPr>
            <w:tcW w:w="6025" w:type="dxa"/>
          </w:tcPr>
          <w:p w14:paraId="781BEDE1" w14:textId="77777777" w:rsidR="00381D1E" w:rsidRPr="00381D1E" w:rsidRDefault="00381D1E" w:rsidP="00EF6008">
            <w:pPr>
              <w:spacing w:line="240" w:lineRule="auto"/>
              <w:rPr>
                <w:rFonts w:ascii="Times New Roman" w:hAnsi="Times New Roman"/>
                <w:b/>
                <w:sz w:val="24"/>
                <w:szCs w:val="24"/>
              </w:rPr>
            </w:pPr>
            <w:r w:rsidRPr="00381D1E">
              <w:rPr>
                <w:rFonts w:ascii="Times New Roman" w:hAnsi="Times New Roman"/>
                <w:b/>
                <w:sz w:val="24"/>
                <w:szCs w:val="24"/>
              </w:rPr>
              <w:t>Operating Expenses</w:t>
            </w:r>
          </w:p>
        </w:tc>
        <w:tc>
          <w:tcPr>
            <w:tcW w:w="3325" w:type="dxa"/>
          </w:tcPr>
          <w:p w14:paraId="6281BB0F" w14:textId="77777777" w:rsidR="00381D1E" w:rsidRPr="00381D1E" w:rsidRDefault="00381D1E" w:rsidP="00EF6008">
            <w:pPr>
              <w:spacing w:line="240" w:lineRule="auto"/>
              <w:rPr>
                <w:rFonts w:ascii="Times New Roman" w:hAnsi="Times New Roman"/>
                <w:b/>
                <w:sz w:val="24"/>
                <w:szCs w:val="24"/>
              </w:rPr>
            </w:pPr>
          </w:p>
        </w:tc>
      </w:tr>
      <w:tr w:rsidR="00381D1E" w:rsidRPr="00381D1E" w14:paraId="6CC432C8" w14:textId="77777777" w:rsidTr="00381D1E">
        <w:tc>
          <w:tcPr>
            <w:tcW w:w="6025" w:type="dxa"/>
          </w:tcPr>
          <w:p w14:paraId="0BC5E6CF" w14:textId="77777777" w:rsidR="00381D1E" w:rsidRPr="00381D1E" w:rsidRDefault="00381D1E" w:rsidP="00EF6008">
            <w:pPr>
              <w:spacing w:line="240" w:lineRule="auto"/>
              <w:rPr>
                <w:rFonts w:ascii="Times New Roman" w:hAnsi="Times New Roman"/>
                <w:b/>
                <w:sz w:val="24"/>
                <w:szCs w:val="24"/>
              </w:rPr>
            </w:pPr>
            <w:r w:rsidRPr="00381D1E">
              <w:rPr>
                <w:rFonts w:ascii="Times New Roman" w:hAnsi="Times New Roman"/>
                <w:b/>
                <w:sz w:val="24"/>
                <w:szCs w:val="24"/>
              </w:rPr>
              <w:t>Other (specify)</w:t>
            </w:r>
          </w:p>
        </w:tc>
        <w:tc>
          <w:tcPr>
            <w:tcW w:w="3325" w:type="dxa"/>
          </w:tcPr>
          <w:p w14:paraId="42345596" w14:textId="77777777" w:rsidR="00381D1E" w:rsidRPr="00381D1E" w:rsidRDefault="00381D1E" w:rsidP="00EF6008">
            <w:pPr>
              <w:spacing w:line="240" w:lineRule="auto"/>
              <w:rPr>
                <w:rFonts w:ascii="Times New Roman" w:hAnsi="Times New Roman"/>
                <w:b/>
                <w:sz w:val="24"/>
                <w:szCs w:val="24"/>
              </w:rPr>
            </w:pPr>
          </w:p>
        </w:tc>
      </w:tr>
      <w:tr w:rsidR="00381D1E" w:rsidRPr="00381D1E" w14:paraId="4EB8C84B" w14:textId="77777777" w:rsidTr="00381D1E">
        <w:tc>
          <w:tcPr>
            <w:tcW w:w="6025" w:type="dxa"/>
          </w:tcPr>
          <w:p w14:paraId="49BC718C" w14:textId="6DBEB87A" w:rsidR="00381D1E" w:rsidRPr="00381D1E" w:rsidRDefault="00AA4C30" w:rsidP="00EF6008">
            <w:pPr>
              <w:spacing w:line="240" w:lineRule="auto"/>
              <w:rPr>
                <w:rFonts w:ascii="Times New Roman" w:hAnsi="Times New Roman"/>
                <w:b/>
                <w:sz w:val="24"/>
                <w:szCs w:val="24"/>
              </w:rPr>
            </w:pPr>
            <w:r>
              <w:rPr>
                <w:rFonts w:ascii="Times New Roman" w:hAnsi="Times New Roman"/>
                <w:b/>
                <w:sz w:val="24"/>
                <w:szCs w:val="24"/>
              </w:rPr>
              <w:t xml:space="preserve">Other </w:t>
            </w:r>
            <w:r w:rsidRPr="00381D1E">
              <w:rPr>
                <w:rFonts w:ascii="Times New Roman" w:hAnsi="Times New Roman"/>
                <w:b/>
                <w:sz w:val="24"/>
                <w:szCs w:val="24"/>
              </w:rPr>
              <w:t>(specify)</w:t>
            </w:r>
          </w:p>
        </w:tc>
        <w:tc>
          <w:tcPr>
            <w:tcW w:w="3325" w:type="dxa"/>
          </w:tcPr>
          <w:p w14:paraId="5D5CDDE0" w14:textId="77777777" w:rsidR="00381D1E" w:rsidRPr="00381D1E" w:rsidRDefault="00381D1E" w:rsidP="00EF6008">
            <w:pPr>
              <w:spacing w:line="240" w:lineRule="auto"/>
              <w:rPr>
                <w:rFonts w:ascii="Times New Roman" w:hAnsi="Times New Roman"/>
                <w:b/>
                <w:sz w:val="24"/>
                <w:szCs w:val="24"/>
              </w:rPr>
            </w:pPr>
          </w:p>
        </w:tc>
      </w:tr>
      <w:tr w:rsidR="00381D1E" w:rsidRPr="00381D1E" w14:paraId="3DCCAF04" w14:textId="77777777" w:rsidTr="00381D1E">
        <w:tc>
          <w:tcPr>
            <w:tcW w:w="6025" w:type="dxa"/>
          </w:tcPr>
          <w:p w14:paraId="21E8D0FF" w14:textId="77777777" w:rsidR="00381D1E" w:rsidRPr="00381D1E" w:rsidRDefault="00381D1E" w:rsidP="00EF6008">
            <w:pPr>
              <w:spacing w:line="240" w:lineRule="auto"/>
              <w:rPr>
                <w:rFonts w:ascii="Times New Roman" w:hAnsi="Times New Roman"/>
                <w:b/>
                <w:sz w:val="24"/>
                <w:szCs w:val="24"/>
              </w:rPr>
            </w:pPr>
            <w:r>
              <w:rPr>
                <w:rFonts w:ascii="Times New Roman" w:hAnsi="Times New Roman"/>
                <w:b/>
                <w:sz w:val="24"/>
                <w:szCs w:val="24"/>
              </w:rPr>
              <w:t>TOTAL</w:t>
            </w:r>
          </w:p>
        </w:tc>
        <w:tc>
          <w:tcPr>
            <w:tcW w:w="3325" w:type="dxa"/>
          </w:tcPr>
          <w:p w14:paraId="7BA681C0" w14:textId="77777777" w:rsidR="00381D1E" w:rsidRPr="00381D1E" w:rsidRDefault="00381D1E" w:rsidP="00EF6008">
            <w:pPr>
              <w:spacing w:line="240" w:lineRule="auto"/>
              <w:rPr>
                <w:rFonts w:ascii="Times New Roman" w:hAnsi="Times New Roman"/>
                <w:b/>
                <w:sz w:val="24"/>
                <w:szCs w:val="24"/>
              </w:rPr>
            </w:pPr>
          </w:p>
        </w:tc>
      </w:tr>
    </w:tbl>
    <w:p w14:paraId="5ABBE6BD" w14:textId="77777777" w:rsidR="00AA4C30" w:rsidRDefault="00AA4C30" w:rsidP="00344114">
      <w:pPr>
        <w:spacing w:line="240" w:lineRule="auto"/>
        <w:rPr>
          <w:rFonts w:ascii="Times New Roman" w:hAnsi="Times New Roman"/>
          <w:b/>
          <w:sz w:val="24"/>
          <w:szCs w:val="24"/>
        </w:rPr>
      </w:pPr>
    </w:p>
    <w:p w14:paraId="7063077D" w14:textId="48B8204C" w:rsidR="00344114" w:rsidRPr="00270BE4" w:rsidRDefault="00344114" w:rsidP="00344114">
      <w:pPr>
        <w:spacing w:line="240" w:lineRule="auto"/>
        <w:rPr>
          <w:rFonts w:ascii="Times New Roman" w:hAnsi="Times New Roman"/>
          <w:b/>
          <w:sz w:val="24"/>
          <w:szCs w:val="24"/>
        </w:rPr>
      </w:pPr>
      <w:r w:rsidRPr="00270BE4">
        <w:rPr>
          <w:rFonts w:ascii="Times New Roman" w:hAnsi="Times New Roman"/>
          <w:b/>
          <w:sz w:val="24"/>
          <w:szCs w:val="24"/>
        </w:rPr>
        <w:t>Budget Notes: Provide supporting detail for all budget items that are not self-evident or fully explained in the project description.</w:t>
      </w:r>
    </w:p>
    <w:p w14:paraId="22233ADA" w14:textId="77777777" w:rsidR="00344114" w:rsidRPr="00270BE4" w:rsidRDefault="00344114" w:rsidP="00344114">
      <w:pPr>
        <w:spacing w:line="240" w:lineRule="auto"/>
        <w:rPr>
          <w:rFonts w:ascii="Times New Roman" w:hAnsi="Times New Roman"/>
          <w:b/>
          <w:sz w:val="24"/>
          <w:szCs w:val="24"/>
        </w:rPr>
      </w:pPr>
    </w:p>
    <w:p w14:paraId="3C957B29" w14:textId="77777777" w:rsidR="00344114" w:rsidRPr="00270BE4" w:rsidRDefault="00344114" w:rsidP="00047617">
      <w:pPr>
        <w:spacing w:line="240" w:lineRule="auto"/>
        <w:rPr>
          <w:rFonts w:ascii="Times New Roman" w:hAnsi="Times New Roman"/>
          <w:sz w:val="24"/>
          <w:szCs w:val="24"/>
        </w:rPr>
      </w:pPr>
    </w:p>
    <w:sectPr w:rsidR="00344114" w:rsidRPr="00270BE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37D3A" w14:textId="77777777" w:rsidR="00F9332E" w:rsidRDefault="00F9332E">
      <w:pPr>
        <w:spacing w:after="0" w:line="240" w:lineRule="auto"/>
      </w:pPr>
      <w:r>
        <w:separator/>
      </w:r>
    </w:p>
  </w:endnote>
  <w:endnote w:type="continuationSeparator" w:id="0">
    <w:p w14:paraId="63A59666" w14:textId="77777777" w:rsidR="00F9332E" w:rsidRDefault="00F9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DRNW+TimesNewRomanPS-BoldMT">
    <w:altName w:val="Times New Roman 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8606627"/>
      <w:docPartObj>
        <w:docPartGallery w:val="Page Numbers (Bottom of Page)"/>
        <w:docPartUnique/>
      </w:docPartObj>
    </w:sdtPr>
    <w:sdtEndPr>
      <w:rPr>
        <w:noProof/>
      </w:rPr>
    </w:sdtEndPr>
    <w:sdtContent>
      <w:p w14:paraId="6F47954F" w14:textId="77777777" w:rsidR="00822357" w:rsidRDefault="00AB075E">
        <w:pPr>
          <w:pStyle w:val="Footer"/>
          <w:jc w:val="right"/>
        </w:pPr>
        <w:r>
          <w:fldChar w:fldCharType="begin"/>
        </w:r>
        <w:r>
          <w:instrText xml:space="preserve"> PAGE   \* MERGEFORMAT </w:instrText>
        </w:r>
        <w:r>
          <w:fldChar w:fldCharType="separate"/>
        </w:r>
        <w:r w:rsidR="004879B7">
          <w:rPr>
            <w:noProof/>
          </w:rPr>
          <w:t>9</w:t>
        </w:r>
        <w:r>
          <w:rPr>
            <w:noProof/>
          </w:rPr>
          <w:fldChar w:fldCharType="end"/>
        </w:r>
      </w:p>
    </w:sdtContent>
  </w:sdt>
  <w:p w14:paraId="2837FD60" w14:textId="77777777" w:rsidR="00822357" w:rsidRDefault="0035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B428A" w14:textId="77777777" w:rsidR="00F9332E" w:rsidRDefault="00F9332E">
      <w:pPr>
        <w:spacing w:after="0" w:line="240" w:lineRule="auto"/>
      </w:pPr>
      <w:r>
        <w:separator/>
      </w:r>
    </w:p>
  </w:footnote>
  <w:footnote w:type="continuationSeparator" w:id="0">
    <w:p w14:paraId="2D21F3B1" w14:textId="77777777" w:rsidR="00F9332E" w:rsidRDefault="00F93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23B2E"/>
    <w:multiLevelType w:val="hybridMultilevel"/>
    <w:tmpl w:val="40A44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F217EB"/>
    <w:multiLevelType w:val="multilevel"/>
    <w:tmpl w:val="DB8286CE"/>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04003B"/>
    <w:multiLevelType w:val="hybridMultilevel"/>
    <w:tmpl w:val="FDBCB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BB7B02"/>
    <w:multiLevelType w:val="multilevel"/>
    <w:tmpl w:val="87FA0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8F1CBF"/>
    <w:multiLevelType w:val="hybridMultilevel"/>
    <w:tmpl w:val="5E94C9D6"/>
    <w:lvl w:ilvl="0" w:tplc="8A12366E">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201B5D"/>
    <w:multiLevelType w:val="multilevel"/>
    <w:tmpl w:val="DB828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8A760E"/>
    <w:multiLevelType w:val="hybridMultilevel"/>
    <w:tmpl w:val="70AE5F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DF13DB1"/>
    <w:multiLevelType w:val="multilevel"/>
    <w:tmpl w:val="D0BC4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E394C79"/>
    <w:multiLevelType w:val="hybridMultilevel"/>
    <w:tmpl w:val="1144D3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A463002"/>
    <w:multiLevelType w:val="hybridMultilevel"/>
    <w:tmpl w:val="951820D0"/>
    <w:lvl w:ilvl="0" w:tplc="744265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14"/>
    <w:rsid w:val="0000452D"/>
    <w:rsid w:val="00027B7D"/>
    <w:rsid w:val="000450F8"/>
    <w:rsid w:val="00047617"/>
    <w:rsid w:val="0008679C"/>
    <w:rsid w:val="001F01E2"/>
    <w:rsid w:val="00241858"/>
    <w:rsid w:val="0024185E"/>
    <w:rsid w:val="002517DD"/>
    <w:rsid w:val="00276BA6"/>
    <w:rsid w:val="002D6DBF"/>
    <w:rsid w:val="002F6B17"/>
    <w:rsid w:val="00327AA5"/>
    <w:rsid w:val="00344114"/>
    <w:rsid w:val="00357177"/>
    <w:rsid w:val="00381D1E"/>
    <w:rsid w:val="003A734A"/>
    <w:rsid w:val="003D1FEF"/>
    <w:rsid w:val="00433AD0"/>
    <w:rsid w:val="0044397B"/>
    <w:rsid w:val="004449C3"/>
    <w:rsid w:val="004879B7"/>
    <w:rsid w:val="00495463"/>
    <w:rsid w:val="004C6604"/>
    <w:rsid w:val="0055292B"/>
    <w:rsid w:val="00597EC3"/>
    <w:rsid w:val="005B6947"/>
    <w:rsid w:val="00634256"/>
    <w:rsid w:val="00644526"/>
    <w:rsid w:val="006D5F6C"/>
    <w:rsid w:val="00731271"/>
    <w:rsid w:val="007D523C"/>
    <w:rsid w:val="007F74B3"/>
    <w:rsid w:val="0085433F"/>
    <w:rsid w:val="008B7DF4"/>
    <w:rsid w:val="009D288D"/>
    <w:rsid w:val="009E2AA0"/>
    <w:rsid w:val="009F23E7"/>
    <w:rsid w:val="00A36D48"/>
    <w:rsid w:val="00A8709F"/>
    <w:rsid w:val="00A879C3"/>
    <w:rsid w:val="00A94BC8"/>
    <w:rsid w:val="00AA4C30"/>
    <w:rsid w:val="00AB075E"/>
    <w:rsid w:val="00AB36CA"/>
    <w:rsid w:val="00AC6256"/>
    <w:rsid w:val="00AC6936"/>
    <w:rsid w:val="00B20334"/>
    <w:rsid w:val="00B37398"/>
    <w:rsid w:val="00BA567D"/>
    <w:rsid w:val="00C106E9"/>
    <w:rsid w:val="00C358D8"/>
    <w:rsid w:val="00C734E9"/>
    <w:rsid w:val="00C97954"/>
    <w:rsid w:val="00CB2F48"/>
    <w:rsid w:val="00D14982"/>
    <w:rsid w:val="00D30A38"/>
    <w:rsid w:val="00D55306"/>
    <w:rsid w:val="00D80BA9"/>
    <w:rsid w:val="00D83CB5"/>
    <w:rsid w:val="00D91400"/>
    <w:rsid w:val="00DD4B61"/>
    <w:rsid w:val="00E05271"/>
    <w:rsid w:val="00E17E30"/>
    <w:rsid w:val="00E42F32"/>
    <w:rsid w:val="00E6676C"/>
    <w:rsid w:val="00F00DE7"/>
    <w:rsid w:val="00F9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0D39"/>
  <w15:chartTrackingRefBased/>
  <w15:docId w15:val="{324E2E36-46EB-4793-BAF6-0038F152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1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14982"/>
    <w:pPr>
      <w:framePr w:w="7920" w:h="1980" w:hRule="exact" w:hSpace="180" w:wrap="auto" w:hAnchor="page" w:xAlign="center" w:yAlign="bottom"/>
      <w:spacing w:after="0" w:line="240" w:lineRule="auto"/>
      <w:ind w:left="2880"/>
    </w:pPr>
    <w:rPr>
      <w:rFonts w:ascii="Book Antiqua" w:eastAsiaTheme="majorEastAsia" w:hAnsi="Book Antiqua" w:cstheme="majorBidi"/>
      <w:sz w:val="24"/>
      <w:szCs w:val="24"/>
    </w:rPr>
  </w:style>
  <w:style w:type="character" w:styleId="Hyperlink">
    <w:name w:val="Hyperlink"/>
    <w:basedOn w:val="DefaultParagraphFont"/>
    <w:uiPriority w:val="99"/>
    <w:unhideWhenUsed/>
    <w:rsid w:val="00344114"/>
    <w:rPr>
      <w:color w:val="0000FF"/>
      <w:u w:val="single"/>
    </w:rPr>
  </w:style>
  <w:style w:type="paragraph" w:styleId="NormalWeb">
    <w:name w:val="Normal (Web)"/>
    <w:basedOn w:val="Normal"/>
    <w:uiPriority w:val="99"/>
    <w:semiHidden/>
    <w:unhideWhenUsed/>
    <w:rsid w:val="00344114"/>
    <w:pPr>
      <w:spacing w:before="100" w:beforeAutospacing="1" w:after="100" w:afterAutospacing="1" w:line="240" w:lineRule="auto"/>
    </w:pPr>
    <w:rPr>
      <w:rFonts w:ascii="Times New Roman" w:eastAsia="Times New Roman" w:hAnsi="Times New Roman"/>
      <w:color w:val="000000"/>
      <w:sz w:val="18"/>
      <w:szCs w:val="18"/>
    </w:rPr>
  </w:style>
  <w:style w:type="paragraph" w:styleId="ListParagraph">
    <w:name w:val="List Paragraph"/>
    <w:basedOn w:val="Normal"/>
    <w:uiPriority w:val="34"/>
    <w:qFormat/>
    <w:rsid w:val="00344114"/>
    <w:pPr>
      <w:ind w:left="720"/>
      <w:contextualSpacing/>
    </w:pPr>
  </w:style>
  <w:style w:type="paragraph" w:customStyle="1" w:styleId="Default">
    <w:name w:val="Default"/>
    <w:uiPriority w:val="99"/>
    <w:semiHidden/>
    <w:rsid w:val="00344114"/>
    <w:pPr>
      <w:widowControl w:val="0"/>
      <w:autoSpaceDE w:val="0"/>
      <w:autoSpaceDN w:val="0"/>
      <w:adjustRightInd w:val="0"/>
      <w:spacing w:after="0" w:line="240" w:lineRule="auto"/>
    </w:pPr>
    <w:rPr>
      <w:rFonts w:ascii="LIDRNW+TimesNewRomanPS-BoldMT" w:eastAsia="Times New Roman" w:hAnsi="LIDRNW+TimesNewRomanPS-BoldMT" w:cs="LIDRNW+TimesNewRomanPS-BoldMT"/>
      <w:color w:val="000000"/>
      <w:sz w:val="24"/>
      <w:szCs w:val="24"/>
    </w:rPr>
  </w:style>
  <w:style w:type="paragraph" w:customStyle="1" w:styleId="CM14">
    <w:name w:val="CM14"/>
    <w:basedOn w:val="Default"/>
    <w:next w:val="Default"/>
    <w:uiPriority w:val="99"/>
    <w:semiHidden/>
    <w:rsid w:val="00344114"/>
    <w:pPr>
      <w:spacing w:after="600"/>
    </w:pPr>
    <w:rPr>
      <w:rFonts w:cs="Times New Roman"/>
      <w:color w:val="auto"/>
    </w:rPr>
  </w:style>
  <w:style w:type="paragraph" w:customStyle="1" w:styleId="CM15">
    <w:name w:val="CM15"/>
    <w:basedOn w:val="Default"/>
    <w:next w:val="Default"/>
    <w:uiPriority w:val="99"/>
    <w:semiHidden/>
    <w:rsid w:val="00344114"/>
    <w:pPr>
      <w:spacing w:after="303"/>
    </w:pPr>
    <w:rPr>
      <w:rFonts w:cs="Times New Roman"/>
      <w:color w:val="auto"/>
    </w:rPr>
  </w:style>
  <w:style w:type="character" w:styleId="Emphasis">
    <w:name w:val="Emphasis"/>
    <w:basedOn w:val="DefaultParagraphFont"/>
    <w:uiPriority w:val="20"/>
    <w:qFormat/>
    <w:rsid w:val="00344114"/>
    <w:rPr>
      <w:i/>
      <w:iCs/>
    </w:rPr>
  </w:style>
  <w:style w:type="paragraph" w:styleId="Footer">
    <w:name w:val="footer"/>
    <w:basedOn w:val="Normal"/>
    <w:link w:val="FooterChar"/>
    <w:uiPriority w:val="99"/>
    <w:unhideWhenUsed/>
    <w:rsid w:val="00344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14"/>
    <w:rPr>
      <w:rFonts w:ascii="Calibri" w:eastAsia="Calibri" w:hAnsi="Calibri" w:cs="Times New Roman"/>
    </w:rPr>
  </w:style>
  <w:style w:type="paragraph" w:styleId="BalloonText">
    <w:name w:val="Balloon Text"/>
    <w:basedOn w:val="Normal"/>
    <w:link w:val="BalloonTextChar"/>
    <w:uiPriority w:val="99"/>
    <w:semiHidden/>
    <w:unhideWhenUsed/>
    <w:rsid w:val="00AB0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E"/>
    <w:rPr>
      <w:rFonts w:ascii="Segoe UI" w:eastAsia="Calibri" w:hAnsi="Segoe UI" w:cs="Segoe UI"/>
      <w:sz w:val="18"/>
      <w:szCs w:val="18"/>
    </w:rPr>
  </w:style>
  <w:style w:type="table" w:styleId="TableGrid">
    <w:name w:val="Table Grid"/>
    <w:basedOn w:val="TableNormal"/>
    <w:uiPriority w:val="39"/>
    <w:rsid w:val="0038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7B7D"/>
    <w:rPr>
      <w:color w:val="605E5C"/>
      <w:shd w:val="clear" w:color="auto" w:fill="E1DFDD"/>
    </w:rPr>
  </w:style>
  <w:style w:type="character" w:styleId="FollowedHyperlink">
    <w:name w:val="FollowedHyperlink"/>
    <w:basedOn w:val="DefaultParagraphFont"/>
    <w:uiPriority w:val="99"/>
    <w:semiHidden/>
    <w:unhideWhenUsed/>
    <w:rsid w:val="009E2AA0"/>
    <w:rPr>
      <w:color w:val="954F72" w:themeColor="followedHyperlink"/>
      <w:u w:val="single"/>
    </w:rPr>
  </w:style>
  <w:style w:type="character" w:styleId="CommentReference">
    <w:name w:val="annotation reference"/>
    <w:basedOn w:val="DefaultParagraphFont"/>
    <w:uiPriority w:val="99"/>
    <w:semiHidden/>
    <w:unhideWhenUsed/>
    <w:rsid w:val="001F01E2"/>
    <w:rPr>
      <w:sz w:val="16"/>
      <w:szCs w:val="16"/>
    </w:rPr>
  </w:style>
  <w:style w:type="paragraph" w:styleId="CommentText">
    <w:name w:val="annotation text"/>
    <w:basedOn w:val="Normal"/>
    <w:link w:val="CommentTextChar"/>
    <w:uiPriority w:val="99"/>
    <w:semiHidden/>
    <w:unhideWhenUsed/>
    <w:rsid w:val="001F01E2"/>
    <w:pPr>
      <w:spacing w:line="240" w:lineRule="auto"/>
    </w:pPr>
    <w:rPr>
      <w:sz w:val="20"/>
      <w:szCs w:val="20"/>
    </w:rPr>
  </w:style>
  <w:style w:type="character" w:customStyle="1" w:styleId="CommentTextChar">
    <w:name w:val="Comment Text Char"/>
    <w:basedOn w:val="DefaultParagraphFont"/>
    <w:link w:val="CommentText"/>
    <w:uiPriority w:val="99"/>
    <w:semiHidden/>
    <w:rsid w:val="001F01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01E2"/>
    <w:rPr>
      <w:b/>
      <w:bCs/>
    </w:rPr>
  </w:style>
  <w:style w:type="character" w:customStyle="1" w:styleId="CommentSubjectChar">
    <w:name w:val="Comment Subject Char"/>
    <w:basedOn w:val="CommentTextChar"/>
    <w:link w:val="CommentSubject"/>
    <w:uiPriority w:val="99"/>
    <w:semiHidden/>
    <w:rsid w:val="001F01E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91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perfectforms.com/player.htm?f=FI2lgAA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utztown.edu/about-ku/administrative-offices/assessment/academic-program-assessment/assessment-grants/grant-recipient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erner@kutztow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perfectforms.com/player.htm?f=FI2lgAAF" TargetMode="External"/><Relationship Id="rId5" Type="http://schemas.openxmlformats.org/officeDocument/2006/relationships/styles" Target="styles.xml"/><Relationship Id="rId15" Type="http://schemas.openxmlformats.org/officeDocument/2006/relationships/hyperlink" Target="https://www.kutztown.edu/about-ku/administrative-offices/grants-and-sponsored-projects/institutional-review-board-(irb).html"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aranczy@kutz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372A386D1924BBD53C4F1B1F9C9EB" ma:contentTypeVersion="12" ma:contentTypeDescription="Create a new document." ma:contentTypeScope="" ma:versionID="5de4a76bb8e1af25ba3cbb22c483c246">
  <xsd:schema xmlns:xsd="http://www.w3.org/2001/XMLSchema" xmlns:xs="http://www.w3.org/2001/XMLSchema" xmlns:p="http://schemas.microsoft.com/office/2006/metadata/properties" xmlns:ns3="e439b3fa-ea55-4d77-82d2-80b37692f834" xmlns:ns4="b22eea8e-1ff3-40fa-8fd8-801f14f53662" targetNamespace="http://schemas.microsoft.com/office/2006/metadata/properties" ma:root="true" ma:fieldsID="9647818c46bdcdd43e2df15d4c606ddf" ns3:_="" ns4:_="">
    <xsd:import namespace="e439b3fa-ea55-4d77-82d2-80b37692f834"/>
    <xsd:import namespace="b22eea8e-1ff3-40fa-8fd8-801f14f536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9b3fa-ea55-4d77-82d2-80b37692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eea8e-1ff3-40fa-8fd8-801f14f53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033AD-EB1E-4F09-A794-876AB3AFDD4B}">
  <ds:schemaRefs>
    <ds:schemaRef ds:uri="http://schemas.microsoft.com/sharepoint/v3/contenttype/forms"/>
  </ds:schemaRefs>
</ds:datastoreItem>
</file>

<file path=customXml/itemProps2.xml><?xml version="1.0" encoding="utf-8"?>
<ds:datastoreItem xmlns:ds="http://schemas.openxmlformats.org/officeDocument/2006/customXml" ds:itemID="{271D5CC5-6638-4027-94D5-8A16DB925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887BD8-CA81-46EF-901A-56A74B8D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9b3fa-ea55-4d77-82d2-80b37692f834"/>
    <ds:schemaRef ds:uri="b22eea8e-1ff3-40fa-8fd8-801f14f53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Malloy, Kathleen</dc:creator>
  <cp:keywords/>
  <dc:description/>
  <cp:lastModifiedBy>French, Bethany</cp:lastModifiedBy>
  <cp:revision>3</cp:revision>
  <cp:lastPrinted>2018-12-12T15:49:00Z</cp:lastPrinted>
  <dcterms:created xsi:type="dcterms:W3CDTF">2021-12-20T19:20:00Z</dcterms:created>
  <dcterms:modified xsi:type="dcterms:W3CDTF">2021-12-20T19:48:00Z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0x010100711372A386D1924BBD53C4F1B1F9C9EB</vt:lpwstr>
  </property>
</Properties>
</file>