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03D6" w14:textId="77777777" w:rsidR="000F36E2" w:rsidRDefault="00000000">
      <w:pPr>
        <w:pStyle w:val="Heading1"/>
        <w:spacing w:line="278" w:lineRule="auto"/>
      </w:pPr>
      <w:r>
        <w:rPr>
          <w:noProof/>
        </w:rPr>
        <w:drawing>
          <wp:anchor distT="0" distB="0" distL="0" distR="0" simplePos="0" relativeHeight="15728640" behindDoc="0" locked="0" layoutInCell="1" allowOverlap="1" wp14:anchorId="10540411" wp14:editId="10540412">
            <wp:simplePos x="0" y="0"/>
            <wp:positionH relativeFrom="page">
              <wp:posOffset>752195</wp:posOffset>
            </wp:positionH>
            <wp:positionV relativeFrom="paragraph">
              <wp:posOffset>66382</wp:posOffset>
            </wp:positionV>
            <wp:extent cx="2627262" cy="4203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627262" cy="420332"/>
                    </a:xfrm>
                    <a:prstGeom prst="rect">
                      <a:avLst/>
                    </a:prstGeom>
                  </pic:spPr>
                </pic:pic>
              </a:graphicData>
            </a:graphic>
          </wp:anchor>
        </w:drawing>
      </w:r>
      <w:r>
        <w:rPr>
          <w:color w:val="800000"/>
        </w:rPr>
        <w:t>Recruiting</w:t>
      </w:r>
      <w:r>
        <w:rPr>
          <w:color w:val="800000"/>
          <w:spacing w:val="-30"/>
        </w:rPr>
        <w:t xml:space="preserve"> </w:t>
      </w:r>
      <w:r>
        <w:rPr>
          <w:color w:val="800000"/>
        </w:rPr>
        <w:t>Guidelines &amp; Policies</w:t>
      </w:r>
    </w:p>
    <w:p w14:paraId="105403D7" w14:textId="77777777" w:rsidR="000F36E2" w:rsidRDefault="00000000">
      <w:pPr>
        <w:pStyle w:val="BodyText"/>
        <w:spacing w:before="208"/>
        <w:ind w:left="72" w:right="601"/>
      </w:pPr>
      <w:r>
        <w:rPr>
          <w:b/>
        </w:rPr>
        <w:t>NACE</w:t>
      </w:r>
      <w:r>
        <w:rPr>
          <w:b/>
          <w:spacing w:val="-3"/>
        </w:rPr>
        <w:t xml:space="preserve"> </w:t>
      </w:r>
      <w:r>
        <w:rPr>
          <w:b/>
        </w:rPr>
        <w:t>Principles</w:t>
      </w:r>
      <w:r>
        <w:rPr>
          <w:b/>
          <w:spacing w:val="-5"/>
        </w:rPr>
        <w:t xml:space="preserve"> </w:t>
      </w:r>
      <w:r>
        <w:rPr>
          <w:b/>
        </w:rPr>
        <w:t>for</w:t>
      </w:r>
      <w:r>
        <w:rPr>
          <w:b/>
          <w:spacing w:val="-1"/>
        </w:rPr>
        <w:t xml:space="preserve"> </w:t>
      </w:r>
      <w:r>
        <w:rPr>
          <w:b/>
        </w:rPr>
        <w:t>Ethical</w:t>
      </w:r>
      <w:r>
        <w:rPr>
          <w:b/>
          <w:spacing w:val="-4"/>
        </w:rPr>
        <w:t xml:space="preserve"> </w:t>
      </w:r>
      <w:r>
        <w:rPr>
          <w:b/>
        </w:rPr>
        <w:t>Professional</w:t>
      </w:r>
      <w:r>
        <w:rPr>
          <w:b/>
          <w:spacing w:val="-2"/>
        </w:rPr>
        <w:t xml:space="preserve"> </w:t>
      </w:r>
      <w:r>
        <w:rPr>
          <w:b/>
        </w:rPr>
        <w:t>Practice:</w:t>
      </w:r>
      <w:r>
        <w:rPr>
          <w:b/>
          <w:spacing w:val="-5"/>
        </w:rPr>
        <w:t xml:space="preserve"> </w:t>
      </w:r>
      <w:r>
        <w:t>The</w:t>
      </w:r>
      <w:r>
        <w:rPr>
          <w:spacing w:val="-4"/>
        </w:rPr>
        <w:t xml:space="preserve"> </w:t>
      </w:r>
      <w:r>
        <w:t>Kutztown</w:t>
      </w:r>
      <w:r>
        <w:rPr>
          <w:spacing w:val="-3"/>
        </w:rPr>
        <w:t xml:space="preserve"> </w:t>
      </w:r>
      <w:r>
        <w:t>University</w:t>
      </w:r>
      <w:r>
        <w:rPr>
          <w:spacing w:val="-5"/>
        </w:rPr>
        <w:t xml:space="preserve"> </w:t>
      </w:r>
      <w:r>
        <w:t>Career</w:t>
      </w:r>
      <w:r>
        <w:rPr>
          <w:spacing w:val="-3"/>
        </w:rPr>
        <w:t xml:space="preserve"> </w:t>
      </w:r>
      <w:r>
        <w:t>Development</w:t>
      </w:r>
      <w:r>
        <w:rPr>
          <w:spacing w:val="-3"/>
        </w:rPr>
        <w:t xml:space="preserve"> </w:t>
      </w:r>
      <w:r>
        <w:t>Center</w:t>
      </w:r>
      <w:r>
        <w:rPr>
          <w:spacing w:val="-3"/>
        </w:rPr>
        <w:t xml:space="preserve"> </w:t>
      </w:r>
      <w:r>
        <w:t>is</w:t>
      </w:r>
      <w:r>
        <w:rPr>
          <w:spacing w:val="-3"/>
        </w:rPr>
        <w:t xml:space="preserve"> </w:t>
      </w:r>
      <w:r>
        <w:t>a member of the National Association of Colleges</w:t>
      </w:r>
      <w:r>
        <w:rPr>
          <w:spacing w:val="-2"/>
        </w:rPr>
        <w:t xml:space="preserve"> </w:t>
      </w:r>
      <w:r>
        <w:t xml:space="preserve">and Employers (NACE). In accordance with our commitment to maintaining the standards of this professional organization, the career center expects students and employers to adhere to principles of college recruiting in the NACE Principles for Ethical Professional Practice: </w:t>
      </w:r>
      <w:hyperlink r:id="rId9">
        <w:r>
          <w:rPr>
            <w:color w:val="0000FF"/>
            <w:spacing w:val="-2"/>
            <w:u w:val="single" w:color="0000FF"/>
          </w:rPr>
          <w:t>www.naceweb.org/principles</w:t>
        </w:r>
      </w:hyperlink>
    </w:p>
    <w:p w14:paraId="105403D8" w14:textId="77777777" w:rsidR="000F36E2" w:rsidRDefault="000F36E2">
      <w:pPr>
        <w:pStyle w:val="BodyText"/>
      </w:pPr>
    </w:p>
    <w:p w14:paraId="105403D9" w14:textId="77777777" w:rsidR="000F36E2" w:rsidRDefault="00000000">
      <w:pPr>
        <w:spacing w:before="1"/>
        <w:ind w:left="72" w:right="601"/>
        <w:rPr>
          <w:b/>
        </w:rPr>
      </w:pPr>
      <w:r>
        <w:rPr>
          <w:b/>
        </w:rPr>
        <w:t xml:space="preserve">Approval </w:t>
      </w:r>
      <w:proofErr w:type="gramStart"/>
      <w:r>
        <w:rPr>
          <w:b/>
        </w:rPr>
        <w:t>for</w:t>
      </w:r>
      <w:proofErr w:type="gramEnd"/>
      <w:r>
        <w:rPr>
          <w:b/>
        </w:rPr>
        <w:t xml:space="preserve"> Registration &amp; Job/Internship Posting through Handshake: </w:t>
      </w:r>
      <w:r>
        <w:t xml:space="preserve">Employers who adhere to these guidelines and policies are invited to register and post positions for students and alumni. </w:t>
      </w:r>
      <w:r>
        <w:rPr>
          <w:b/>
        </w:rPr>
        <w:t>Please be aware that due</w:t>
      </w:r>
      <w:r>
        <w:rPr>
          <w:b/>
          <w:spacing w:val="-3"/>
        </w:rPr>
        <w:t xml:space="preserve"> </w:t>
      </w:r>
      <w:r>
        <w:rPr>
          <w:b/>
        </w:rPr>
        <w:t>to the high volume of</w:t>
      </w:r>
      <w:r>
        <w:rPr>
          <w:b/>
          <w:spacing w:val="-3"/>
        </w:rPr>
        <w:t xml:space="preserve"> </w:t>
      </w:r>
      <w:r>
        <w:rPr>
          <w:b/>
        </w:rPr>
        <w:t>postings</w:t>
      </w:r>
      <w:r>
        <w:rPr>
          <w:b/>
          <w:spacing w:val="-2"/>
        </w:rPr>
        <w:t xml:space="preserve"> </w:t>
      </w:r>
      <w:r>
        <w:rPr>
          <w:b/>
        </w:rPr>
        <w:t>received,</w:t>
      </w:r>
      <w:r>
        <w:rPr>
          <w:b/>
          <w:spacing w:val="-2"/>
        </w:rPr>
        <w:t xml:space="preserve"> </w:t>
      </w:r>
      <w:r>
        <w:rPr>
          <w:b/>
        </w:rPr>
        <w:t>the Career Development</w:t>
      </w:r>
      <w:r>
        <w:rPr>
          <w:b/>
          <w:spacing w:val="-1"/>
        </w:rPr>
        <w:t xml:space="preserve"> </w:t>
      </w:r>
      <w:r>
        <w:rPr>
          <w:b/>
        </w:rPr>
        <w:t>Center cannot create,</w:t>
      </w:r>
      <w:r>
        <w:rPr>
          <w:b/>
          <w:spacing w:val="-3"/>
        </w:rPr>
        <w:t xml:space="preserve"> </w:t>
      </w:r>
      <w:r>
        <w:rPr>
          <w:b/>
        </w:rPr>
        <w:t>maintain, or edit postings for employers.</w:t>
      </w:r>
    </w:p>
    <w:p w14:paraId="105403DA" w14:textId="77777777" w:rsidR="000F36E2" w:rsidRDefault="000F36E2">
      <w:pPr>
        <w:pStyle w:val="BodyText"/>
        <w:rPr>
          <w:b/>
        </w:rPr>
      </w:pPr>
    </w:p>
    <w:p w14:paraId="105403DB" w14:textId="77777777" w:rsidR="000F36E2" w:rsidRDefault="00000000">
      <w:pPr>
        <w:pStyle w:val="Heading2"/>
        <w:spacing w:line="269" w:lineRule="exact"/>
      </w:pPr>
      <w:r>
        <w:t>Within</w:t>
      </w:r>
      <w:r>
        <w:rPr>
          <w:spacing w:val="-5"/>
        </w:rPr>
        <w:t xml:space="preserve"> </w:t>
      </w:r>
      <w:r>
        <w:t>Handshake,</w:t>
      </w:r>
      <w:r>
        <w:rPr>
          <w:spacing w:val="-1"/>
        </w:rPr>
        <w:t xml:space="preserve"> </w:t>
      </w:r>
      <w:r>
        <w:rPr>
          <w:u w:val="single"/>
        </w:rPr>
        <w:t>Employer</w:t>
      </w:r>
      <w:r>
        <w:rPr>
          <w:spacing w:val="-2"/>
          <w:u w:val="single"/>
        </w:rPr>
        <w:t xml:space="preserve"> </w:t>
      </w:r>
      <w:r>
        <w:rPr>
          <w:u w:val="single"/>
        </w:rPr>
        <w:t>Accounts</w:t>
      </w:r>
      <w:r>
        <w:rPr>
          <w:spacing w:val="-3"/>
        </w:rPr>
        <w:t xml:space="preserve"> </w:t>
      </w:r>
      <w:r>
        <w:t>will</w:t>
      </w:r>
      <w:r>
        <w:rPr>
          <w:spacing w:val="-2"/>
        </w:rPr>
        <w:t xml:space="preserve"> </w:t>
      </w:r>
      <w:r>
        <w:t>NOT</w:t>
      </w:r>
      <w:r>
        <w:rPr>
          <w:spacing w:val="-3"/>
        </w:rPr>
        <w:t xml:space="preserve"> </w:t>
      </w:r>
      <w:r>
        <w:t>BE</w:t>
      </w:r>
      <w:r>
        <w:rPr>
          <w:spacing w:val="-2"/>
        </w:rPr>
        <w:t xml:space="preserve"> </w:t>
      </w:r>
      <w:r>
        <w:t>APPROVED</w:t>
      </w:r>
      <w:r>
        <w:rPr>
          <w:spacing w:val="-1"/>
        </w:rPr>
        <w:t xml:space="preserve"> </w:t>
      </w:r>
      <w:r>
        <w:rPr>
          <w:spacing w:val="-5"/>
        </w:rPr>
        <w:t>if:</w:t>
      </w:r>
    </w:p>
    <w:p w14:paraId="105403DC" w14:textId="77777777" w:rsidR="000F36E2" w:rsidRDefault="00000000">
      <w:pPr>
        <w:pStyle w:val="ListParagraph"/>
        <w:numPr>
          <w:ilvl w:val="0"/>
          <w:numId w:val="1"/>
        </w:numPr>
        <w:tabs>
          <w:tab w:val="left" w:pos="432"/>
        </w:tabs>
        <w:spacing w:line="240" w:lineRule="auto"/>
        <w:ind w:right="475"/>
        <w:jc w:val="both"/>
        <w:rPr>
          <w:rFonts w:ascii="Symbol" w:hAnsi="Symbol"/>
          <w:sz w:val="24"/>
        </w:rPr>
      </w:pPr>
      <w:r>
        <w:t>Legitimacy of the company/organization cannot be verified through an internet search and/or correspondence with other</w:t>
      </w:r>
      <w:r>
        <w:rPr>
          <w:spacing w:val="-1"/>
        </w:rPr>
        <w:t xml:space="preserve"> </w:t>
      </w:r>
      <w:r>
        <w:t xml:space="preserve">career services professionals which </w:t>
      </w:r>
      <w:proofErr w:type="gramStart"/>
      <w:r>
        <w:t>exposes</w:t>
      </w:r>
      <w:proofErr w:type="gramEnd"/>
      <w:r>
        <w:t xml:space="preserve"> negative</w:t>
      </w:r>
      <w:r>
        <w:rPr>
          <w:spacing w:val="-2"/>
        </w:rPr>
        <w:t xml:space="preserve"> </w:t>
      </w:r>
      <w:proofErr w:type="gramStart"/>
      <w:r>
        <w:t>reviews, ‘</w:t>
      </w:r>
      <w:proofErr w:type="gramEnd"/>
      <w:r>
        <w:t>red flags’,</w:t>
      </w:r>
      <w:r>
        <w:rPr>
          <w:spacing w:val="-4"/>
        </w:rPr>
        <w:t xml:space="preserve"> </w:t>
      </w:r>
      <w:r>
        <w:t>or reports</w:t>
      </w:r>
      <w:r>
        <w:rPr>
          <w:spacing w:val="-2"/>
        </w:rPr>
        <w:t xml:space="preserve"> </w:t>
      </w:r>
      <w:r>
        <w:t xml:space="preserve">of unprofessional </w:t>
      </w:r>
      <w:r>
        <w:rPr>
          <w:spacing w:val="-2"/>
        </w:rPr>
        <w:t>behavior.</w:t>
      </w:r>
    </w:p>
    <w:p w14:paraId="105403DD" w14:textId="77777777" w:rsidR="000F36E2" w:rsidRDefault="00000000">
      <w:pPr>
        <w:pStyle w:val="ListParagraph"/>
        <w:numPr>
          <w:ilvl w:val="0"/>
          <w:numId w:val="1"/>
        </w:numPr>
        <w:tabs>
          <w:tab w:val="left" w:pos="432"/>
        </w:tabs>
        <w:spacing w:line="242" w:lineRule="auto"/>
        <w:ind w:right="630"/>
        <w:rPr>
          <w:rFonts w:ascii="Symbol" w:hAnsi="Symbol"/>
          <w:sz w:val="24"/>
        </w:rPr>
      </w:pPr>
      <w:r>
        <w:t>Company/organization is an</w:t>
      </w:r>
      <w:r>
        <w:rPr>
          <w:spacing w:val="-2"/>
        </w:rPr>
        <w:t xml:space="preserve"> </w:t>
      </w:r>
      <w:r>
        <w:t>online resource for</w:t>
      </w:r>
      <w:r>
        <w:rPr>
          <w:spacing w:val="-1"/>
        </w:rPr>
        <w:t xml:space="preserve"> </w:t>
      </w:r>
      <w:r>
        <w:t>the</w:t>
      </w:r>
      <w:r>
        <w:rPr>
          <w:spacing w:val="-1"/>
        </w:rPr>
        <w:t xml:space="preserve"> </w:t>
      </w:r>
      <w:r>
        <w:t>purpose</w:t>
      </w:r>
      <w:r>
        <w:rPr>
          <w:spacing w:val="-2"/>
        </w:rPr>
        <w:t xml:space="preserve"> </w:t>
      </w:r>
      <w:r>
        <w:t>of promoting networking and job opportunities, including career information websites and job seeker resources.</w:t>
      </w:r>
    </w:p>
    <w:p w14:paraId="105403DE" w14:textId="77777777" w:rsidR="000F36E2" w:rsidRDefault="00000000">
      <w:pPr>
        <w:pStyle w:val="ListParagraph"/>
        <w:numPr>
          <w:ilvl w:val="0"/>
          <w:numId w:val="1"/>
        </w:numPr>
        <w:tabs>
          <w:tab w:val="left" w:pos="432"/>
        </w:tabs>
        <w:spacing w:line="294" w:lineRule="exact"/>
        <w:ind w:hanging="360"/>
        <w:rPr>
          <w:rFonts w:ascii="Symbol" w:hAnsi="Symbol"/>
          <w:sz w:val="24"/>
        </w:rPr>
      </w:pPr>
      <w:r>
        <w:t>The</w:t>
      </w:r>
      <w:r>
        <w:rPr>
          <w:spacing w:val="-3"/>
        </w:rPr>
        <w:t xml:space="preserve"> </w:t>
      </w:r>
      <w:r>
        <w:t>company</w:t>
      </w:r>
      <w:r>
        <w:rPr>
          <w:spacing w:val="-4"/>
        </w:rPr>
        <w:t xml:space="preserve"> </w:t>
      </w:r>
      <w:r>
        <w:t>is</w:t>
      </w:r>
      <w:r>
        <w:rPr>
          <w:spacing w:val="-1"/>
        </w:rPr>
        <w:t xml:space="preserve"> </w:t>
      </w:r>
      <w:r>
        <w:t>an</w:t>
      </w:r>
      <w:r>
        <w:rPr>
          <w:spacing w:val="-2"/>
        </w:rPr>
        <w:t xml:space="preserve"> </w:t>
      </w:r>
      <w:r>
        <w:t>entrepreneurial</w:t>
      </w:r>
      <w:r>
        <w:rPr>
          <w:spacing w:val="-1"/>
        </w:rPr>
        <w:t xml:space="preserve"> </w:t>
      </w:r>
      <w:r>
        <w:t>start-up</w:t>
      </w:r>
      <w:r>
        <w:rPr>
          <w:spacing w:val="-1"/>
        </w:rPr>
        <w:t xml:space="preserve"> </w:t>
      </w:r>
      <w:r>
        <w:t>wishing</w:t>
      </w:r>
      <w:r>
        <w:rPr>
          <w:spacing w:val="-6"/>
        </w:rPr>
        <w:t xml:space="preserve"> </w:t>
      </w:r>
      <w:r>
        <w:t>to</w:t>
      </w:r>
      <w:r>
        <w:rPr>
          <w:spacing w:val="-3"/>
        </w:rPr>
        <w:t xml:space="preserve"> </w:t>
      </w:r>
      <w:r>
        <w:t>post</w:t>
      </w:r>
      <w:r>
        <w:rPr>
          <w:spacing w:val="-2"/>
        </w:rPr>
        <w:t xml:space="preserve"> </w:t>
      </w:r>
      <w:r>
        <w:t>unpaid</w:t>
      </w:r>
      <w:r>
        <w:rPr>
          <w:spacing w:val="-2"/>
        </w:rPr>
        <w:t xml:space="preserve"> </w:t>
      </w:r>
      <w:r>
        <w:t>internship/job</w:t>
      </w:r>
      <w:r>
        <w:rPr>
          <w:spacing w:val="-3"/>
        </w:rPr>
        <w:t xml:space="preserve"> </w:t>
      </w:r>
      <w:r>
        <w:rPr>
          <w:spacing w:val="-2"/>
        </w:rPr>
        <w:t>opportunities.</w:t>
      </w:r>
    </w:p>
    <w:p w14:paraId="105403DF" w14:textId="77777777" w:rsidR="000F36E2" w:rsidRDefault="00000000">
      <w:pPr>
        <w:pStyle w:val="ListParagraph"/>
        <w:numPr>
          <w:ilvl w:val="0"/>
          <w:numId w:val="1"/>
        </w:numPr>
        <w:tabs>
          <w:tab w:val="left" w:pos="432"/>
        </w:tabs>
        <w:spacing w:line="298" w:lineRule="exact"/>
        <w:ind w:hanging="360"/>
        <w:rPr>
          <w:rFonts w:ascii="Symbol" w:hAnsi="Symbol"/>
          <w:sz w:val="24"/>
        </w:rPr>
      </w:pPr>
      <w:r>
        <w:t>Contact</w:t>
      </w:r>
      <w:r>
        <w:rPr>
          <w:spacing w:val="-3"/>
        </w:rPr>
        <w:t xml:space="preserve"> </w:t>
      </w:r>
      <w:r>
        <w:t>phone</w:t>
      </w:r>
      <w:r>
        <w:rPr>
          <w:spacing w:val="-1"/>
        </w:rPr>
        <w:t xml:space="preserve"> </w:t>
      </w:r>
      <w:proofErr w:type="gramStart"/>
      <w:r>
        <w:t>number</w:t>
      </w:r>
      <w:r>
        <w:rPr>
          <w:spacing w:val="-1"/>
        </w:rPr>
        <w:t xml:space="preserve"> </w:t>
      </w:r>
      <w:r>
        <w:t>is</w:t>
      </w:r>
      <w:proofErr w:type="gramEnd"/>
      <w:r>
        <w:t xml:space="preserve"> not </w:t>
      </w:r>
      <w:r>
        <w:rPr>
          <w:spacing w:val="-2"/>
        </w:rPr>
        <w:t>provided.</w:t>
      </w:r>
    </w:p>
    <w:p w14:paraId="105403E0" w14:textId="77777777" w:rsidR="000F36E2" w:rsidRDefault="00000000">
      <w:pPr>
        <w:pStyle w:val="ListParagraph"/>
        <w:numPr>
          <w:ilvl w:val="0"/>
          <w:numId w:val="1"/>
        </w:numPr>
        <w:tabs>
          <w:tab w:val="left" w:pos="432"/>
        </w:tabs>
        <w:spacing w:line="242" w:lineRule="auto"/>
        <w:ind w:right="1027"/>
        <w:rPr>
          <w:rFonts w:ascii="Symbol" w:hAnsi="Symbol"/>
          <w:sz w:val="24"/>
        </w:rPr>
      </w:pPr>
      <w:r>
        <w:t>Contact email is from</w:t>
      </w:r>
      <w:r>
        <w:rPr>
          <w:spacing w:val="-3"/>
        </w:rPr>
        <w:t xml:space="preserve"> </w:t>
      </w:r>
      <w:r>
        <w:t>a</w:t>
      </w:r>
      <w:r>
        <w:rPr>
          <w:spacing w:val="-1"/>
        </w:rPr>
        <w:t xml:space="preserve"> </w:t>
      </w:r>
      <w:r>
        <w:t>personal</w:t>
      </w:r>
      <w:r>
        <w:rPr>
          <w:spacing w:val="-1"/>
        </w:rPr>
        <w:t xml:space="preserve"> </w:t>
      </w:r>
      <w:r>
        <w:t>account</w:t>
      </w:r>
      <w:r>
        <w:rPr>
          <w:spacing w:val="-1"/>
        </w:rPr>
        <w:t xml:space="preserve"> </w:t>
      </w:r>
      <w:r>
        <w:t>(Gmail, Yahoo, AOL, Ptd, Comcast, etc.) instead of</w:t>
      </w:r>
      <w:r>
        <w:rPr>
          <w:spacing w:val="-1"/>
        </w:rPr>
        <w:t xml:space="preserve"> </w:t>
      </w:r>
      <w:r>
        <w:t>a</w:t>
      </w:r>
      <w:r>
        <w:rPr>
          <w:spacing w:val="-1"/>
        </w:rPr>
        <w:t xml:space="preserve"> </w:t>
      </w:r>
      <w:r>
        <w:t xml:space="preserve">company </w:t>
      </w:r>
      <w:r>
        <w:rPr>
          <w:spacing w:val="-2"/>
        </w:rPr>
        <w:t>domain.</w:t>
      </w:r>
    </w:p>
    <w:p w14:paraId="105403E1" w14:textId="77777777" w:rsidR="000F36E2" w:rsidRDefault="00000000">
      <w:pPr>
        <w:pStyle w:val="ListParagraph"/>
        <w:numPr>
          <w:ilvl w:val="0"/>
          <w:numId w:val="1"/>
        </w:numPr>
        <w:tabs>
          <w:tab w:val="left" w:pos="432"/>
        </w:tabs>
        <w:spacing w:line="242" w:lineRule="auto"/>
        <w:ind w:right="390"/>
        <w:rPr>
          <w:rFonts w:ascii="Symbol" w:hAnsi="Symbol"/>
          <w:sz w:val="24"/>
        </w:rPr>
      </w:pPr>
      <w:r>
        <w:t>Company</w:t>
      </w:r>
      <w:r>
        <w:rPr>
          <w:spacing w:val="-2"/>
        </w:rPr>
        <w:t xml:space="preserve"> </w:t>
      </w:r>
      <w:r>
        <w:t>does not have</w:t>
      </w:r>
      <w:r>
        <w:rPr>
          <w:spacing w:val="-3"/>
        </w:rPr>
        <w:t xml:space="preserve"> </w:t>
      </w:r>
      <w:r>
        <w:t>an</w:t>
      </w:r>
      <w:r>
        <w:rPr>
          <w:spacing w:val="-2"/>
        </w:rPr>
        <w:t xml:space="preserve"> </w:t>
      </w:r>
      <w:r>
        <w:t>established web</w:t>
      </w:r>
      <w:r>
        <w:rPr>
          <w:spacing w:val="-2"/>
        </w:rPr>
        <w:t xml:space="preserve"> </w:t>
      </w:r>
      <w:r>
        <w:t>presence</w:t>
      </w:r>
      <w:r>
        <w:rPr>
          <w:spacing w:val="-1"/>
        </w:rPr>
        <w:t xml:space="preserve"> </w:t>
      </w:r>
      <w:r>
        <w:t>with a</w:t>
      </w:r>
      <w:r>
        <w:rPr>
          <w:spacing w:val="-1"/>
        </w:rPr>
        <w:t xml:space="preserve"> </w:t>
      </w:r>
      <w:r>
        <w:t>developed</w:t>
      </w:r>
      <w:r>
        <w:rPr>
          <w:spacing w:val="-1"/>
        </w:rPr>
        <w:t xml:space="preserve"> </w:t>
      </w:r>
      <w:r>
        <w:t>and</w:t>
      </w:r>
      <w:r>
        <w:rPr>
          <w:spacing w:val="-1"/>
        </w:rPr>
        <w:t xml:space="preserve"> </w:t>
      </w:r>
      <w:r>
        <w:t>detailed</w:t>
      </w:r>
      <w:r>
        <w:rPr>
          <w:spacing w:val="-1"/>
        </w:rPr>
        <w:t xml:space="preserve"> </w:t>
      </w:r>
      <w:r>
        <w:t>website. (Organizations with underdeveloped, sparse, non-existent, or vague websites will not be approved to use Handshake.)</w:t>
      </w:r>
    </w:p>
    <w:p w14:paraId="105403E2" w14:textId="77777777" w:rsidR="000F36E2" w:rsidRDefault="00000000">
      <w:pPr>
        <w:pStyle w:val="Heading2"/>
        <w:spacing w:before="237"/>
        <w:ind w:right="862"/>
      </w:pPr>
      <w:r>
        <w:t>Within</w:t>
      </w:r>
      <w:r>
        <w:rPr>
          <w:spacing w:val="-6"/>
        </w:rPr>
        <w:t xml:space="preserve"> </w:t>
      </w:r>
      <w:r>
        <w:t>Handshake,</w:t>
      </w:r>
      <w:r>
        <w:rPr>
          <w:spacing w:val="-4"/>
        </w:rPr>
        <w:t xml:space="preserve"> </w:t>
      </w:r>
      <w:r>
        <w:rPr>
          <w:u w:val="single"/>
        </w:rPr>
        <w:t>Job/Internship</w:t>
      </w:r>
      <w:r>
        <w:rPr>
          <w:spacing w:val="-5"/>
          <w:u w:val="single"/>
        </w:rPr>
        <w:t xml:space="preserve"> </w:t>
      </w:r>
      <w:r>
        <w:rPr>
          <w:u w:val="single"/>
        </w:rPr>
        <w:t>Postings</w:t>
      </w:r>
      <w:r>
        <w:rPr>
          <w:spacing w:val="-7"/>
        </w:rPr>
        <w:t xml:space="preserve"> </w:t>
      </w:r>
      <w:r>
        <w:t>will</w:t>
      </w:r>
      <w:r>
        <w:rPr>
          <w:spacing w:val="-5"/>
        </w:rPr>
        <w:t xml:space="preserve"> </w:t>
      </w:r>
      <w:r>
        <w:t>RECEIVE</w:t>
      </w:r>
      <w:r>
        <w:rPr>
          <w:spacing w:val="-7"/>
        </w:rPr>
        <w:t xml:space="preserve"> </w:t>
      </w:r>
      <w:r>
        <w:t>ADDITIONAL</w:t>
      </w:r>
      <w:r>
        <w:rPr>
          <w:spacing w:val="-5"/>
        </w:rPr>
        <w:t xml:space="preserve"> </w:t>
      </w:r>
      <w:r>
        <w:t>SCREENING</w:t>
      </w:r>
      <w:r>
        <w:rPr>
          <w:spacing w:val="-5"/>
        </w:rPr>
        <w:t xml:space="preserve"> </w:t>
      </w:r>
      <w:r>
        <w:t>and/or will NOT BE APPROVED if:</w:t>
      </w:r>
    </w:p>
    <w:p w14:paraId="105403E3" w14:textId="77777777" w:rsidR="000F36E2" w:rsidRDefault="00000000">
      <w:pPr>
        <w:pStyle w:val="ListParagraph"/>
        <w:numPr>
          <w:ilvl w:val="0"/>
          <w:numId w:val="1"/>
        </w:numPr>
        <w:tabs>
          <w:tab w:val="left" w:pos="432"/>
        </w:tabs>
        <w:ind w:hanging="360"/>
        <w:rPr>
          <w:rFonts w:ascii="Symbol" w:hAnsi="Symbol"/>
        </w:rPr>
      </w:pPr>
      <w:r>
        <w:t>Contact</w:t>
      </w:r>
      <w:r>
        <w:rPr>
          <w:spacing w:val="-3"/>
        </w:rPr>
        <w:t xml:space="preserve"> </w:t>
      </w:r>
      <w:r>
        <w:t>has</w:t>
      </w:r>
      <w:r>
        <w:rPr>
          <w:spacing w:val="-3"/>
        </w:rPr>
        <w:t xml:space="preserve"> </w:t>
      </w:r>
      <w:r>
        <w:t>not</w:t>
      </w:r>
      <w:r>
        <w:rPr>
          <w:spacing w:val="-3"/>
        </w:rPr>
        <w:t xml:space="preserve"> </w:t>
      </w:r>
      <w:r>
        <w:t>agreed</w:t>
      </w:r>
      <w:r>
        <w:rPr>
          <w:spacing w:val="-3"/>
        </w:rPr>
        <w:t xml:space="preserve"> </w:t>
      </w:r>
      <w:r>
        <w:t>to</w:t>
      </w:r>
      <w:r>
        <w:rPr>
          <w:spacing w:val="-5"/>
        </w:rPr>
        <w:t xml:space="preserve"> </w:t>
      </w:r>
      <w:r>
        <w:t>Kutztown</w:t>
      </w:r>
      <w:r>
        <w:rPr>
          <w:spacing w:val="-3"/>
        </w:rPr>
        <w:t xml:space="preserve"> </w:t>
      </w:r>
      <w:r>
        <w:t>University</w:t>
      </w:r>
      <w:r>
        <w:rPr>
          <w:spacing w:val="-6"/>
        </w:rPr>
        <w:t xml:space="preserve"> </w:t>
      </w:r>
      <w:r>
        <w:t>Recruiting</w:t>
      </w:r>
      <w:r>
        <w:rPr>
          <w:spacing w:val="-3"/>
        </w:rPr>
        <w:t xml:space="preserve"> </w:t>
      </w:r>
      <w:r>
        <w:t>Guidelines</w:t>
      </w:r>
      <w:r>
        <w:rPr>
          <w:spacing w:val="-5"/>
        </w:rPr>
        <w:t xml:space="preserve"> </w:t>
      </w:r>
      <w:r>
        <w:t>&amp;</w:t>
      </w:r>
      <w:r>
        <w:rPr>
          <w:spacing w:val="-2"/>
        </w:rPr>
        <w:t xml:space="preserve"> Policies.</w:t>
      </w:r>
    </w:p>
    <w:p w14:paraId="105403E4" w14:textId="77777777" w:rsidR="000F36E2" w:rsidRDefault="00000000">
      <w:pPr>
        <w:pStyle w:val="ListParagraph"/>
        <w:numPr>
          <w:ilvl w:val="0"/>
          <w:numId w:val="1"/>
        </w:numPr>
        <w:tabs>
          <w:tab w:val="left" w:pos="432"/>
        </w:tabs>
        <w:ind w:hanging="360"/>
        <w:rPr>
          <w:rFonts w:ascii="Symbol" w:hAnsi="Symbol"/>
        </w:rPr>
      </w:pPr>
      <w:r>
        <w:t>Position</w:t>
      </w:r>
      <w:r>
        <w:rPr>
          <w:spacing w:val="-7"/>
        </w:rPr>
        <w:t xml:space="preserve"> </w:t>
      </w:r>
      <w:r>
        <w:t>is</w:t>
      </w:r>
      <w:r>
        <w:rPr>
          <w:spacing w:val="-3"/>
        </w:rPr>
        <w:t xml:space="preserve"> </w:t>
      </w:r>
      <w:r>
        <w:t>non-career</w:t>
      </w:r>
      <w:r>
        <w:rPr>
          <w:spacing w:val="-4"/>
        </w:rPr>
        <w:t xml:space="preserve"> </w:t>
      </w:r>
      <w:r>
        <w:t>related</w:t>
      </w:r>
      <w:r>
        <w:rPr>
          <w:spacing w:val="-4"/>
        </w:rPr>
        <w:t xml:space="preserve"> </w:t>
      </w:r>
      <w:r>
        <w:t>including</w:t>
      </w:r>
      <w:r>
        <w:rPr>
          <w:spacing w:val="-6"/>
        </w:rPr>
        <w:t xml:space="preserve"> </w:t>
      </w:r>
      <w:r>
        <w:t>temporary,</w:t>
      </w:r>
      <w:r>
        <w:rPr>
          <w:spacing w:val="-5"/>
        </w:rPr>
        <w:t xml:space="preserve"> </w:t>
      </w:r>
      <w:r>
        <w:t>part-time,</w:t>
      </w:r>
      <w:r>
        <w:rPr>
          <w:spacing w:val="-5"/>
        </w:rPr>
        <w:t xml:space="preserve"> </w:t>
      </w:r>
      <w:r>
        <w:t>or</w:t>
      </w:r>
      <w:r>
        <w:rPr>
          <w:spacing w:val="-7"/>
        </w:rPr>
        <w:t xml:space="preserve"> </w:t>
      </w:r>
      <w:r>
        <w:t>seasonal</w:t>
      </w:r>
      <w:r>
        <w:rPr>
          <w:spacing w:val="-4"/>
        </w:rPr>
        <w:t xml:space="preserve"> </w:t>
      </w:r>
      <w:r>
        <w:rPr>
          <w:spacing w:val="-2"/>
        </w:rPr>
        <w:t>opportunities.</w:t>
      </w:r>
    </w:p>
    <w:p w14:paraId="105403E5" w14:textId="77777777" w:rsidR="000F36E2" w:rsidRDefault="00000000">
      <w:pPr>
        <w:pStyle w:val="ListParagraph"/>
        <w:numPr>
          <w:ilvl w:val="0"/>
          <w:numId w:val="1"/>
        </w:numPr>
        <w:tabs>
          <w:tab w:val="left" w:pos="432"/>
        </w:tabs>
        <w:spacing w:before="2"/>
        <w:ind w:hanging="360"/>
        <w:rPr>
          <w:rFonts w:ascii="Symbol" w:hAnsi="Symbol"/>
        </w:rPr>
      </w:pPr>
      <w:r>
        <w:t>Company</w:t>
      </w:r>
      <w:r>
        <w:rPr>
          <w:spacing w:val="-7"/>
        </w:rPr>
        <w:t xml:space="preserve"> </w:t>
      </w:r>
      <w:r>
        <w:t>profile</w:t>
      </w:r>
      <w:r>
        <w:rPr>
          <w:spacing w:val="-4"/>
        </w:rPr>
        <w:t xml:space="preserve"> </w:t>
      </w:r>
      <w:r>
        <w:t>is</w:t>
      </w:r>
      <w:r>
        <w:rPr>
          <w:spacing w:val="-5"/>
        </w:rPr>
        <w:t xml:space="preserve"> </w:t>
      </w:r>
      <w:r>
        <w:t>significantly</w:t>
      </w:r>
      <w:r>
        <w:rPr>
          <w:spacing w:val="-3"/>
        </w:rPr>
        <w:t xml:space="preserve"> </w:t>
      </w:r>
      <w:r>
        <w:t>changed</w:t>
      </w:r>
      <w:r>
        <w:rPr>
          <w:spacing w:val="-3"/>
        </w:rPr>
        <w:t xml:space="preserve"> </w:t>
      </w:r>
      <w:r>
        <w:t>after</w:t>
      </w:r>
      <w:r>
        <w:rPr>
          <w:spacing w:val="-4"/>
        </w:rPr>
        <w:t xml:space="preserve"> </w:t>
      </w:r>
      <w:r>
        <w:t>initially</w:t>
      </w:r>
      <w:r>
        <w:rPr>
          <w:spacing w:val="-4"/>
        </w:rPr>
        <w:t xml:space="preserve"> </w:t>
      </w:r>
      <w:r>
        <w:t>being</w:t>
      </w:r>
      <w:r>
        <w:rPr>
          <w:spacing w:val="-3"/>
        </w:rPr>
        <w:t xml:space="preserve"> </w:t>
      </w:r>
      <w:r>
        <w:t>approved</w:t>
      </w:r>
      <w:r>
        <w:rPr>
          <w:spacing w:val="-6"/>
        </w:rPr>
        <w:t xml:space="preserve"> </w:t>
      </w:r>
      <w:r>
        <w:t>for</w:t>
      </w:r>
      <w:r>
        <w:rPr>
          <w:spacing w:val="-3"/>
        </w:rPr>
        <w:t xml:space="preserve"> </w:t>
      </w:r>
      <w:r>
        <w:t>job</w:t>
      </w:r>
      <w:r>
        <w:rPr>
          <w:spacing w:val="-3"/>
        </w:rPr>
        <w:t xml:space="preserve"> </w:t>
      </w:r>
      <w:r>
        <w:rPr>
          <w:spacing w:val="-2"/>
        </w:rPr>
        <w:t>postings.</w:t>
      </w:r>
    </w:p>
    <w:p w14:paraId="105403E6" w14:textId="77777777" w:rsidR="000F36E2" w:rsidRDefault="00000000">
      <w:pPr>
        <w:pStyle w:val="ListParagraph"/>
        <w:numPr>
          <w:ilvl w:val="0"/>
          <w:numId w:val="1"/>
        </w:numPr>
        <w:tabs>
          <w:tab w:val="left" w:pos="432"/>
        </w:tabs>
        <w:spacing w:line="278" w:lineRule="exact"/>
        <w:ind w:hanging="360"/>
        <w:rPr>
          <w:rFonts w:ascii="Symbol" w:hAnsi="Symbol"/>
        </w:rPr>
      </w:pPr>
      <w:r>
        <w:t>Positions</w:t>
      </w:r>
      <w:r>
        <w:rPr>
          <w:spacing w:val="-6"/>
        </w:rPr>
        <w:t xml:space="preserve"> </w:t>
      </w:r>
      <w:r>
        <w:t>requiring</w:t>
      </w:r>
      <w:r>
        <w:rPr>
          <w:spacing w:val="-4"/>
        </w:rPr>
        <w:t xml:space="preserve"> </w:t>
      </w:r>
      <w:r>
        <w:t>funding/money</w:t>
      </w:r>
      <w:r>
        <w:rPr>
          <w:spacing w:val="-5"/>
        </w:rPr>
        <w:t xml:space="preserve"> </w:t>
      </w:r>
      <w:r>
        <w:t>for</w:t>
      </w:r>
      <w:r>
        <w:rPr>
          <w:spacing w:val="-4"/>
        </w:rPr>
        <w:t xml:space="preserve"> </w:t>
      </w:r>
      <w:r>
        <w:t>supplies</w:t>
      </w:r>
      <w:r>
        <w:rPr>
          <w:spacing w:val="-3"/>
        </w:rPr>
        <w:t xml:space="preserve"> </w:t>
      </w:r>
      <w:r>
        <w:t>and/or</w:t>
      </w:r>
      <w:r>
        <w:rPr>
          <w:spacing w:val="-6"/>
        </w:rPr>
        <w:t xml:space="preserve"> </w:t>
      </w:r>
      <w:r>
        <w:t>training</w:t>
      </w:r>
      <w:r>
        <w:rPr>
          <w:spacing w:val="-4"/>
        </w:rPr>
        <w:t xml:space="preserve"> </w:t>
      </w:r>
      <w:r>
        <w:t>do</w:t>
      </w:r>
      <w:r>
        <w:rPr>
          <w:spacing w:val="-4"/>
        </w:rPr>
        <w:t xml:space="preserve"> </w:t>
      </w:r>
      <w:r>
        <w:t>not</w:t>
      </w:r>
      <w:r>
        <w:rPr>
          <w:spacing w:val="-4"/>
        </w:rPr>
        <w:t xml:space="preserve"> </w:t>
      </w:r>
      <w:r>
        <w:t>clearly</w:t>
      </w:r>
      <w:r>
        <w:rPr>
          <w:spacing w:val="-5"/>
        </w:rPr>
        <w:t xml:space="preserve"> </w:t>
      </w:r>
      <w:r>
        <w:t>state</w:t>
      </w:r>
      <w:r>
        <w:rPr>
          <w:spacing w:val="-5"/>
        </w:rPr>
        <w:t xml:space="preserve"> </w:t>
      </w:r>
      <w:r>
        <w:t>the</w:t>
      </w:r>
      <w:r>
        <w:rPr>
          <w:spacing w:val="-4"/>
        </w:rPr>
        <w:t xml:space="preserve"> </w:t>
      </w:r>
      <w:r>
        <w:t>financial</w:t>
      </w:r>
      <w:r>
        <w:rPr>
          <w:spacing w:val="-4"/>
        </w:rPr>
        <w:t xml:space="preserve"> </w:t>
      </w:r>
      <w:r>
        <w:rPr>
          <w:spacing w:val="-2"/>
        </w:rPr>
        <w:t>obligation.</w:t>
      </w:r>
    </w:p>
    <w:p w14:paraId="105403E7" w14:textId="77777777" w:rsidR="000F36E2" w:rsidRDefault="00000000">
      <w:pPr>
        <w:pStyle w:val="ListParagraph"/>
        <w:numPr>
          <w:ilvl w:val="0"/>
          <w:numId w:val="1"/>
        </w:numPr>
        <w:tabs>
          <w:tab w:val="left" w:pos="432"/>
        </w:tabs>
        <w:spacing w:line="278" w:lineRule="exact"/>
        <w:ind w:hanging="360"/>
        <w:rPr>
          <w:rFonts w:ascii="Symbol" w:hAnsi="Symbol"/>
        </w:rPr>
      </w:pPr>
      <w:r>
        <w:t>Position</w:t>
      </w:r>
      <w:r>
        <w:rPr>
          <w:spacing w:val="-4"/>
        </w:rPr>
        <w:t xml:space="preserve"> </w:t>
      </w:r>
      <w:r>
        <w:t>requires</w:t>
      </w:r>
      <w:r>
        <w:rPr>
          <w:spacing w:val="-2"/>
        </w:rPr>
        <w:t xml:space="preserve"> </w:t>
      </w:r>
      <w:r>
        <w:t>candidates</w:t>
      </w:r>
      <w:r>
        <w:rPr>
          <w:spacing w:val="-6"/>
        </w:rPr>
        <w:t xml:space="preserve"> </w:t>
      </w:r>
      <w:r>
        <w:t>to</w:t>
      </w:r>
      <w:r>
        <w:rPr>
          <w:spacing w:val="-3"/>
        </w:rPr>
        <w:t xml:space="preserve"> </w:t>
      </w:r>
      <w:r>
        <w:t>work</w:t>
      </w:r>
      <w:r>
        <w:rPr>
          <w:spacing w:val="-3"/>
        </w:rPr>
        <w:t xml:space="preserve"> </w:t>
      </w:r>
      <w:r>
        <w:t>in</w:t>
      </w:r>
      <w:r>
        <w:rPr>
          <w:spacing w:val="-7"/>
        </w:rPr>
        <w:t xml:space="preserve"> </w:t>
      </w:r>
      <w:r>
        <w:t>a</w:t>
      </w:r>
      <w:r>
        <w:rPr>
          <w:spacing w:val="-4"/>
        </w:rPr>
        <w:t xml:space="preserve"> </w:t>
      </w:r>
      <w:r>
        <w:t>private</w:t>
      </w:r>
      <w:r>
        <w:rPr>
          <w:spacing w:val="-2"/>
        </w:rPr>
        <w:t xml:space="preserve"> residence.</w:t>
      </w:r>
    </w:p>
    <w:p w14:paraId="105403E8" w14:textId="77777777" w:rsidR="000F36E2" w:rsidRDefault="00000000">
      <w:pPr>
        <w:pStyle w:val="ListParagraph"/>
        <w:numPr>
          <w:ilvl w:val="0"/>
          <w:numId w:val="1"/>
        </w:numPr>
        <w:tabs>
          <w:tab w:val="left" w:pos="432"/>
        </w:tabs>
        <w:ind w:hanging="360"/>
        <w:rPr>
          <w:rFonts w:ascii="Symbol" w:hAnsi="Symbol"/>
        </w:rPr>
      </w:pPr>
      <w:r>
        <w:t>Position</w:t>
      </w:r>
      <w:r>
        <w:rPr>
          <w:spacing w:val="-7"/>
        </w:rPr>
        <w:t xml:space="preserve"> </w:t>
      </w:r>
      <w:r>
        <w:t>requires</w:t>
      </w:r>
      <w:r>
        <w:rPr>
          <w:spacing w:val="-3"/>
        </w:rPr>
        <w:t xml:space="preserve"> </w:t>
      </w:r>
      <w:r>
        <w:t>candidates</w:t>
      </w:r>
      <w:r>
        <w:rPr>
          <w:spacing w:val="-6"/>
        </w:rPr>
        <w:t xml:space="preserve"> </w:t>
      </w:r>
      <w:r>
        <w:t>to</w:t>
      </w:r>
      <w:r>
        <w:rPr>
          <w:spacing w:val="-4"/>
        </w:rPr>
        <w:t xml:space="preserve"> </w:t>
      </w:r>
      <w:r>
        <w:t>recruit</w:t>
      </w:r>
      <w:r>
        <w:rPr>
          <w:spacing w:val="-6"/>
        </w:rPr>
        <w:t xml:space="preserve"> </w:t>
      </w:r>
      <w:r>
        <w:t>other</w:t>
      </w:r>
      <w:r>
        <w:rPr>
          <w:spacing w:val="-4"/>
        </w:rPr>
        <w:t xml:space="preserve"> </w:t>
      </w:r>
      <w:r>
        <w:t>members</w:t>
      </w:r>
      <w:r>
        <w:rPr>
          <w:spacing w:val="-4"/>
        </w:rPr>
        <w:t xml:space="preserve"> </w:t>
      </w:r>
      <w:r>
        <w:t>or</w:t>
      </w:r>
      <w:r>
        <w:rPr>
          <w:spacing w:val="-5"/>
        </w:rPr>
        <w:t xml:space="preserve"> </w:t>
      </w:r>
      <w:r>
        <w:t>sub-</w:t>
      </w:r>
      <w:r>
        <w:rPr>
          <w:spacing w:val="-2"/>
        </w:rPr>
        <w:t>distributors.</w:t>
      </w:r>
    </w:p>
    <w:p w14:paraId="105403E9" w14:textId="77777777" w:rsidR="000F36E2" w:rsidRDefault="00000000">
      <w:pPr>
        <w:pStyle w:val="ListParagraph"/>
        <w:numPr>
          <w:ilvl w:val="0"/>
          <w:numId w:val="1"/>
        </w:numPr>
        <w:tabs>
          <w:tab w:val="left" w:pos="432"/>
        </w:tabs>
        <w:spacing w:before="2" w:line="240" w:lineRule="auto"/>
        <w:ind w:hanging="360"/>
        <w:rPr>
          <w:rFonts w:ascii="Symbol" w:hAnsi="Symbol"/>
        </w:rPr>
      </w:pPr>
      <w:r>
        <w:t>Position</w:t>
      </w:r>
      <w:r>
        <w:rPr>
          <w:spacing w:val="-6"/>
        </w:rPr>
        <w:t xml:space="preserve"> </w:t>
      </w:r>
      <w:r>
        <w:t>requires</w:t>
      </w:r>
      <w:r>
        <w:rPr>
          <w:spacing w:val="-3"/>
        </w:rPr>
        <w:t xml:space="preserve"> </w:t>
      </w:r>
      <w:r>
        <w:t>candidates</w:t>
      </w:r>
      <w:r>
        <w:rPr>
          <w:spacing w:val="-6"/>
        </w:rPr>
        <w:t xml:space="preserve"> </w:t>
      </w:r>
      <w:r>
        <w:t>to</w:t>
      </w:r>
      <w:r>
        <w:rPr>
          <w:spacing w:val="-4"/>
        </w:rPr>
        <w:t xml:space="preserve"> </w:t>
      </w:r>
      <w:r>
        <w:t>spend</w:t>
      </w:r>
      <w:r>
        <w:rPr>
          <w:spacing w:val="-4"/>
        </w:rPr>
        <w:t xml:space="preserve"> </w:t>
      </w:r>
      <w:r>
        <w:t>money</w:t>
      </w:r>
      <w:r>
        <w:rPr>
          <w:spacing w:val="-2"/>
        </w:rPr>
        <w:t xml:space="preserve"> </w:t>
      </w:r>
      <w:r>
        <w:t>&amp;</w:t>
      </w:r>
      <w:r>
        <w:rPr>
          <w:spacing w:val="-7"/>
        </w:rPr>
        <w:t xml:space="preserve"> </w:t>
      </w:r>
      <w:r>
        <w:t>then</w:t>
      </w:r>
      <w:r>
        <w:rPr>
          <w:spacing w:val="-4"/>
        </w:rPr>
        <w:t xml:space="preserve"> </w:t>
      </w:r>
      <w:r>
        <w:t>receive</w:t>
      </w:r>
      <w:r>
        <w:rPr>
          <w:spacing w:val="-6"/>
        </w:rPr>
        <w:t xml:space="preserve"> </w:t>
      </w:r>
      <w:r>
        <w:t>reimbursement,</w:t>
      </w:r>
      <w:r>
        <w:rPr>
          <w:spacing w:val="-5"/>
        </w:rPr>
        <w:t xml:space="preserve"> </w:t>
      </w:r>
      <w:r>
        <w:t>such</w:t>
      </w:r>
      <w:r>
        <w:rPr>
          <w:spacing w:val="-4"/>
        </w:rPr>
        <w:t xml:space="preserve"> </w:t>
      </w:r>
      <w:r>
        <w:t>as</w:t>
      </w:r>
      <w:r>
        <w:rPr>
          <w:spacing w:val="-6"/>
        </w:rPr>
        <w:t xml:space="preserve"> </w:t>
      </w:r>
      <w:r>
        <w:t>Mystery</w:t>
      </w:r>
      <w:r>
        <w:rPr>
          <w:spacing w:val="-4"/>
        </w:rPr>
        <w:t xml:space="preserve"> </w:t>
      </w:r>
      <w:r>
        <w:t>Shopper</w:t>
      </w:r>
      <w:r>
        <w:rPr>
          <w:spacing w:val="-3"/>
        </w:rPr>
        <w:t xml:space="preserve"> </w:t>
      </w:r>
      <w:r>
        <w:rPr>
          <w:spacing w:val="-2"/>
        </w:rPr>
        <w:t>positions.</w:t>
      </w:r>
    </w:p>
    <w:p w14:paraId="105403EA" w14:textId="77777777" w:rsidR="000F36E2" w:rsidRDefault="000F36E2">
      <w:pPr>
        <w:pStyle w:val="BodyText"/>
      </w:pPr>
    </w:p>
    <w:p w14:paraId="105403EB" w14:textId="77777777" w:rsidR="000F36E2" w:rsidRDefault="000F36E2">
      <w:pPr>
        <w:pStyle w:val="BodyText"/>
      </w:pPr>
    </w:p>
    <w:p w14:paraId="105403EC" w14:textId="77777777" w:rsidR="000F36E2" w:rsidRDefault="000F36E2">
      <w:pPr>
        <w:pStyle w:val="BodyText"/>
      </w:pPr>
    </w:p>
    <w:p w14:paraId="105403ED" w14:textId="77777777" w:rsidR="000F36E2" w:rsidRDefault="000F36E2">
      <w:pPr>
        <w:pStyle w:val="BodyText"/>
      </w:pPr>
    </w:p>
    <w:p w14:paraId="105403EE" w14:textId="77777777" w:rsidR="000F36E2" w:rsidRDefault="000F36E2">
      <w:pPr>
        <w:pStyle w:val="BodyText"/>
      </w:pPr>
    </w:p>
    <w:p w14:paraId="105403EF" w14:textId="77777777" w:rsidR="000F36E2" w:rsidRDefault="000F36E2">
      <w:pPr>
        <w:pStyle w:val="BodyText"/>
        <w:spacing w:before="20"/>
      </w:pPr>
    </w:p>
    <w:p w14:paraId="105403F0" w14:textId="77777777" w:rsidR="000F36E2" w:rsidRDefault="00000000">
      <w:pPr>
        <w:pStyle w:val="Heading3"/>
      </w:pPr>
      <w:r>
        <w:rPr>
          <w:spacing w:val="-2"/>
        </w:rPr>
        <w:t>Internships:</w:t>
      </w:r>
    </w:p>
    <w:p w14:paraId="105403F1" w14:textId="77777777" w:rsidR="000F36E2" w:rsidRDefault="00000000">
      <w:pPr>
        <w:pStyle w:val="BodyText"/>
        <w:ind w:left="432" w:right="601"/>
      </w:pPr>
      <w:r>
        <w:rPr>
          <w:b/>
        </w:rPr>
        <w:t>Paid</w:t>
      </w:r>
      <w:r>
        <w:rPr>
          <w:b/>
          <w:spacing w:val="-2"/>
        </w:rPr>
        <w:t xml:space="preserve"> </w:t>
      </w:r>
      <w:r>
        <w:rPr>
          <w:b/>
        </w:rPr>
        <w:t>vs.</w:t>
      </w:r>
      <w:r>
        <w:rPr>
          <w:b/>
          <w:spacing w:val="-5"/>
        </w:rPr>
        <w:t xml:space="preserve"> </w:t>
      </w:r>
      <w:r>
        <w:rPr>
          <w:b/>
        </w:rPr>
        <w:t>Unpaid:</w:t>
      </w:r>
      <w:r>
        <w:rPr>
          <w:b/>
          <w:spacing w:val="-4"/>
        </w:rPr>
        <w:t xml:space="preserve"> </w:t>
      </w:r>
      <w:r>
        <w:t>Organizations</w:t>
      </w:r>
      <w:r>
        <w:rPr>
          <w:spacing w:val="-1"/>
        </w:rPr>
        <w:t xml:space="preserve"> </w:t>
      </w:r>
      <w:r>
        <w:t>which</w:t>
      </w:r>
      <w:r>
        <w:rPr>
          <w:spacing w:val="-5"/>
        </w:rPr>
        <w:t xml:space="preserve"> </w:t>
      </w:r>
      <w:r>
        <w:t>do</w:t>
      </w:r>
      <w:r>
        <w:rPr>
          <w:spacing w:val="-2"/>
        </w:rPr>
        <w:t xml:space="preserve"> </w:t>
      </w:r>
      <w:r>
        <w:t>not</w:t>
      </w:r>
      <w:r>
        <w:rPr>
          <w:spacing w:val="-2"/>
        </w:rPr>
        <w:t xml:space="preserve"> </w:t>
      </w:r>
      <w:r>
        <w:t>intend</w:t>
      </w:r>
      <w:r>
        <w:rPr>
          <w:spacing w:val="-4"/>
        </w:rPr>
        <w:t xml:space="preserve"> </w:t>
      </w:r>
      <w:r>
        <w:t>to</w:t>
      </w:r>
      <w:r>
        <w:rPr>
          <w:spacing w:val="-4"/>
        </w:rPr>
        <w:t xml:space="preserve"> </w:t>
      </w:r>
      <w:r>
        <w:t>provide</w:t>
      </w:r>
      <w:r>
        <w:rPr>
          <w:spacing w:val="-3"/>
        </w:rPr>
        <w:t xml:space="preserve"> </w:t>
      </w:r>
      <w:r>
        <w:t>compensation</w:t>
      </w:r>
      <w:r>
        <w:rPr>
          <w:spacing w:val="-2"/>
        </w:rPr>
        <w:t xml:space="preserve"> </w:t>
      </w:r>
      <w:r>
        <w:t>for</w:t>
      </w:r>
      <w:r>
        <w:rPr>
          <w:spacing w:val="-2"/>
        </w:rPr>
        <w:t xml:space="preserve"> </w:t>
      </w:r>
      <w:r>
        <w:t>undergraduate</w:t>
      </w:r>
      <w:r>
        <w:rPr>
          <w:spacing w:val="-2"/>
        </w:rPr>
        <w:t xml:space="preserve"> </w:t>
      </w:r>
      <w:r>
        <w:t>or</w:t>
      </w:r>
      <w:r>
        <w:rPr>
          <w:spacing w:val="-2"/>
        </w:rPr>
        <w:t xml:space="preserve"> </w:t>
      </w:r>
      <w:r>
        <w:t xml:space="preserve">graduate internships should review the Fair Labor Standards Act as it relates to </w:t>
      </w:r>
      <w:hyperlink r:id="rId10">
        <w:r>
          <w:rPr>
            <w:color w:val="0000FF"/>
            <w:u w:val="single" w:color="0000FF"/>
          </w:rPr>
          <w:t>Internship Programs</w:t>
        </w:r>
        <w:r>
          <w:t>.</w:t>
        </w:r>
      </w:hyperlink>
      <w:r>
        <w:t xml:space="preserve"> Positions which appear to violate these standards will not be approved.</w:t>
      </w:r>
    </w:p>
    <w:p w14:paraId="105403F2" w14:textId="77777777" w:rsidR="000F36E2" w:rsidRDefault="000F36E2">
      <w:pPr>
        <w:pStyle w:val="BodyText"/>
        <w:spacing w:before="1"/>
      </w:pPr>
    </w:p>
    <w:p w14:paraId="105403F3" w14:textId="77777777" w:rsidR="000F36E2" w:rsidRDefault="00000000">
      <w:pPr>
        <w:pStyle w:val="BodyText"/>
        <w:ind w:left="432" w:right="862"/>
      </w:pPr>
      <w:r>
        <w:rPr>
          <w:b/>
        </w:rPr>
        <w:t xml:space="preserve">Academic Credit: </w:t>
      </w:r>
      <w:r>
        <w:t>Approval of paid or unpaid internship opportunities for academic credit must be coordinated</w:t>
      </w:r>
      <w:r>
        <w:rPr>
          <w:spacing w:val="-4"/>
        </w:rPr>
        <w:t xml:space="preserve"> </w:t>
      </w:r>
      <w:r>
        <w:t>directly</w:t>
      </w:r>
      <w:r>
        <w:rPr>
          <w:spacing w:val="-4"/>
        </w:rPr>
        <w:t xml:space="preserve"> </w:t>
      </w:r>
      <w:r>
        <w:t>with</w:t>
      </w:r>
      <w:r>
        <w:rPr>
          <w:spacing w:val="-3"/>
        </w:rPr>
        <w:t xml:space="preserve"> </w:t>
      </w:r>
      <w:r>
        <w:t>the</w:t>
      </w:r>
      <w:r>
        <w:rPr>
          <w:spacing w:val="-4"/>
        </w:rPr>
        <w:t xml:space="preserve"> </w:t>
      </w:r>
      <w:r>
        <w:t>appropriate</w:t>
      </w:r>
      <w:r>
        <w:rPr>
          <w:spacing w:val="-3"/>
        </w:rPr>
        <w:t xml:space="preserve"> </w:t>
      </w:r>
      <w:r>
        <w:t>academic</w:t>
      </w:r>
      <w:r>
        <w:rPr>
          <w:spacing w:val="-4"/>
        </w:rPr>
        <w:t xml:space="preserve"> </w:t>
      </w:r>
      <w:r>
        <w:t>department(s).</w:t>
      </w:r>
      <w:r>
        <w:rPr>
          <w:spacing w:val="-6"/>
        </w:rPr>
        <w:t xml:space="preserve"> </w:t>
      </w:r>
      <w:r>
        <w:t>The</w:t>
      </w:r>
      <w:r>
        <w:rPr>
          <w:spacing w:val="-4"/>
        </w:rPr>
        <w:t xml:space="preserve"> </w:t>
      </w:r>
      <w:r>
        <w:t>Career</w:t>
      </w:r>
      <w:r>
        <w:rPr>
          <w:spacing w:val="-2"/>
        </w:rPr>
        <w:t xml:space="preserve"> </w:t>
      </w:r>
      <w:r>
        <w:t>Development</w:t>
      </w:r>
      <w:r>
        <w:rPr>
          <w:spacing w:val="-3"/>
        </w:rPr>
        <w:t xml:space="preserve"> </w:t>
      </w:r>
      <w:r>
        <w:t>Center</w:t>
      </w:r>
      <w:r>
        <w:rPr>
          <w:spacing w:val="-3"/>
        </w:rPr>
        <w:t xml:space="preserve"> </w:t>
      </w:r>
      <w:r>
        <w:t>is</w:t>
      </w:r>
      <w:r>
        <w:rPr>
          <w:spacing w:val="-2"/>
        </w:rPr>
        <w:t xml:space="preserve"> </w:t>
      </w:r>
      <w:r>
        <w:t>not involved in approving internship opportunities for academic credit.</w:t>
      </w:r>
    </w:p>
    <w:p w14:paraId="105403F4" w14:textId="77777777" w:rsidR="000F36E2" w:rsidRDefault="000F36E2">
      <w:pPr>
        <w:pStyle w:val="BodyText"/>
        <w:sectPr w:rsidR="000F36E2">
          <w:type w:val="continuous"/>
          <w:pgSz w:w="12240" w:h="15840"/>
          <w:pgMar w:top="960" w:right="720" w:bottom="280" w:left="1080" w:header="720" w:footer="720" w:gutter="0"/>
          <w:pgBorders w:offsetFrom="page">
            <w:top w:val="thinThickSmallGap" w:sz="24" w:space="25" w:color="800000"/>
            <w:left w:val="thinThickSmallGap" w:sz="24" w:space="25" w:color="800000"/>
            <w:bottom w:val="thickThinSmallGap" w:sz="24" w:space="25" w:color="800000"/>
            <w:right w:val="thickThinSmallGap" w:sz="24" w:space="25" w:color="800000"/>
          </w:pgBorders>
          <w:cols w:space="720"/>
        </w:sectPr>
      </w:pPr>
    </w:p>
    <w:p w14:paraId="105403F5" w14:textId="77777777" w:rsidR="000F36E2" w:rsidRDefault="00000000">
      <w:pPr>
        <w:pStyle w:val="BodyText"/>
        <w:spacing w:before="72"/>
        <w:ind w:left="71" w:right="601"/>
      </w:pPr>
      <w:r>
        <w:rPr>
          <w:b/>
        </w:rPr>
        <w:lastRenderedPageBreak/>
        <w:t xml:space="preserve">Third Party Recruiters: </w:t>
      </w:r>
      <w:r>
        <w:t>Third-party recruiters are defined as agencies, organizations, or individuals recruiting candidates</w:t>
      </w:r>
      <w:r>
        <w:rPr>
          <w:spacing w:val="-2"/>
        </w:rPr>
        <w:t xml:space="preserve"> </w:t>
      </w:r>
      <w:r>
        <w:t>for</w:t>
      </w:r>
      <w:r>
        <w:rPr>
          <w:spacing w:val="-1"/>
        </w:rPr>
        <w:t xml:space="preserve"> </w:t>
      </w:r>
      <w:r>
        <w:t>temporary,</w:t>
      </w:r>
      <w:r>
        <w:rPr>
          <w:spacing w:val="-2"/>
        </w:rPr>
        <w:t xml:space="preserve"> </w:t>
      </w:r>
      <w:r>
        <w:t>part-time</w:t>
      </w:r>
      <w:r>
        <w:rPr>
          <w:spacing w:val="-3"/>
        </w:rPr>
        <w:t xml:space="preserve"> </w:t>
      </w:r>
      <w:r>
        <w:t>or</w:t>
      </w:r>
      <w:r>
        <w:rPr>
          <w:spacing w:val="-4"/>
        </w:rPr>
        <w:t xml:space="preserve"> </w:t>
      </w:r>
      <w:r>
        <w:t>full-time</w:t>
      </w:r>
      <w:r>
        <w:rPr>
          <w:spacing w:val="-3"/>
        </w:rPr>
        <w:t xml:space="preserve"> </w:t>
      </w:r>
      <w:r>
        <w:t>employment</w:t>
      </w:r>
      <w:r>
        <w:rPr>
          <w:spacing w:val="-2"/>
        </w:rPr>
        <w:t xml:space="preserve"> </w:t>
      </w:r>
      <w:r>
        <w:t>opportunities</w:t>
      </w:r>
      <w:r>
        <w:rPr>
          <w:spacing w:val="-2"/>
        </w:rPr>
        <w:t xml:space="preserve"> </w:t>
      </w:r>
      <w:r>
        <w:t>other</w:t>
      </w:r>
      <w:r>
        <w:rPr>
          <w:spacing w:val="-2"/>
        </w:rPr>
        <w:t xml:space="preserve"> </w:t>
      </w:r>
      <w:r>
        <w:t>than</w:t>
      </w:r>
      <w:r>
        <w:rPr>
          <w:spacing w:val="-5"/>
        </w:rPr>
        <w:t xml:space="preserve"> </w:t>
      </w:r>
      <w:r>
        <w:t>for</w:t>
      </w:r>
      <w:r>
        <w:rPr>
          <w:spacing w:val="-4"/>
        </w:rPr>
        <w:t xml:space="preserve"> </w:t>
      </w:r>
      <w:r>
        <w:t>their</w:t>
      </w:r>
      <w:r>
        <w:rPr>
          <w:spacing w:val="-2"/>
        </w:rPr>
        <w:t xml:space="preserve"> </w:t>
      </w:r>
      <w:r>
        <w:t>own</w:t>
      </w:r>
      <w:r>
        <w:rPr>
          <w:spacing w:val="-5"/>
        </w:rPr>
        <w:t xml:space="preserve"> </w:t>
      </w:r>
      <w:r>
        <w:t>staffing</w:t>
      </w:r>
      <w:r>
        <w:rPr>
          <w:spacing w:val="-2"/>
        </w:rPr>
        <w:t xml:space="preserve"> </w:t>
      </w:r>
      <w:r>
        <w:t xml:space="preserve">needs. Third-party recruiters seeking to conduct on-campus </w:t>
      </w:r>
      <w:proofErr w:type="gramStart"/>
      <w:r>
        <w:t>recruiting</w:t>
      </w:r>
      <w:proofErr w:type="gramEnd"/>
      <w:r>
        <w:t xml:space="preserve"> will be required to disclose to the Career Development Center identification(s) of employers for whom the third-party recruiter is acting.</w:t>
      </w:r>
    </w:p>
    <w:p w14:paraId="105403F6" w14:textId="77777777" w:rsidR="000F36E2" w:rsidRDefault="000F36E2">
      <w:pPr>
        <w:pStyle w:val="BodyText"/>
        <w:spacing w:before="1"/>
      </w:pPr>
    </w:p>
    <w:p w14:paraId="105403F7" w14:textId="77777777" w:rsidR="000F36E2" w:rsidRDefault="00000000">
      <w:pPr>
        <w:pStyle w:val="BodyText"/>
        <w:ind w:left="72" w:right="380"/>
        <w:jc w:val="both"/>
      </w:pPr>
      <w:r>
        <w:t>Third party recruiters that do not charge an application fee may use Handshake to post announcements of job or internship opportunities, but they are not authorized to view resumes. Third party recruiters that charge a fee to candidates will be denied access to Handshake.</w:t>
      </w:r>
    </w:p>
    <w:p w14:paraId="105403F8" w14:textId="77777777" w:rsidR="000F36E2" w:rsidRDefault="00000000">
      <w:pPr>
        <w:pStyle w:val="BodyText"/>
        <w:spacing w:before="246"/>
        <w:ind w:left="72" w:right="384"/>
        <w:jc w:val="both"/>
      </w:pPr>
      <w:r>
        <w:rPr>
          <w:b/>
        </w:rPr>
        <w:t>Foreign-based</w:t>
      </w:r>
      <w:r>
        <w:rPr>
          <w:b/>
          <w:spacing w:val="-2"/>
        </w:rPr>
        <w:t xml:space="preserve"> </w:t>
      </w:r>
      <w:r>
        <w:rPr>
          <w:b/>
        </w:rPr>
        <w:t xml:space="preserve">Firms: </w:t>
      </w:r>
      <w:r>
        <w:t>Employers that are</w:t>
      </w:r>
      <w:r>
        <w:rPr>
          <w:spacing w:val="-3"/>
        </w:rPr>
        <w:t xml:space="preserve"> </w:t>
      </w:r>
      <w:r>
        <w:t>foreign-based</w:t>
      </w:r>
      <w:r>
        <w:rPr>
          <w:spacing w:val="-1"/>
        </w:rPr>
        <w:t xml:space="preserve"> </w:t>
      </w:r>
      <w:r>
        <w:t>firms with</w:t>
      </w:r>
      <w:r>
        <w:rPr>
          <w:spacing w:val="-2"/>
        </w:rPr>
        <w:t xml:space="preserve"> </w:t>
      </w:r>
      <w:r>
        <w:t>no U.S.</w:t>
      </w:r>
      <w:r>
        <w:rPr>
          <w:spacing w:val="-1"/>
        </w:rPr>
        <w:t xml:space="preserve"> </w:t>
      </w:r>
      <w:r>
        <w:t>locations and third-party</w:t>
      </w:r>
      <w:r>
        <w:rPr>
          <w:spacing w:val="-5"/>
        </w:rPr>
        <w:t xml:space="preserve"> </w:t>
      </w:r>
      <w:r>
        <w:t>recruiters who represent foreign-based firms with no U.S. locations will not be eligible to use Handshake.</w:t>
      </w:r>
    </w:p>
    <w:p w14:paraId="105403F9" w14:textId="77777777" w:rsidR="000F36E2" w:rsidRDefault="000F36E2">
      <w:pPr>
        <w:pStyle w:val="BodyText"/>
        <w:spacing w:before="2"/>
      </w:pPr>
    </w:p>
    <w:p w14:paraId="105403FA" w14:textId="77777777" w:rsidR="000F36E2" w:rsidRDefault="00000000">
      <w:pPr>
        <w:pStyle w:val="BodyText"/>
        <w:ind w:left="72" w:right="601"/>
      </w:pPr>
      <w:r>
        <w:rPr>
          <w:b/>
        </w:rPr>
        <w:t>Entrepreneurial</w:t>
      </w:r>
      <w:r>
        <w:rPr>
          <w:b/>
          <w:spacing w:val="-4"/>
        </w:rPr>
        <w:t xml:space="preserve"> </w:t>
      </w:r>
      <w:r>
        <w:rPr>
          <w:b/>
        </w:rPr>
        <w:t>Investments</w:t>
      </w:r>
      <w:r>
        <w:rPr>
          <w:b/>
          <w:spacing w:val="-6"/>
        </w:rPr>
        <w:t xml:space="preserve"> </w:t>
      </w:r>
      <w:r>
        <w:rPr>
          <w:b/>
        </w:rPr>
        <w:t>in</w:t>
      </w:r>
      <w:r>
        <w:rPr>
          <w:b/>
          <w:spacing w:val="-4"/>
        </w:rPr>
        <w:t xml:space="preserve"> </w:t>
      </w:r>
      <w:r>
        <w:rPr>
          <w:b/>
        </w:rPr>
        <w:t>Recruitment:</w:t>
      </w:r>
      <w:r>
        <w:rPr>
          <w:b/>
          <w:spacing w:val="-2"/>
        </w:rPr>
        <w:t xml:space="preserve"> </w:t>
      </w:r>
      <w:r>
        <w:t>Employing</w:t>
      </w:r>
      <w:r>
        <w:rPr>
          <w:spacing w:val="-4"/>
        </w:rPr>
        <w:t xml:space="preserve"> </w:t>
      </w:r>
      <w:r>
        <w:t>organizations</w:t>
      </w:r>
      <w:r>
        <w:rPr>
          <w:spacing w:val="-3"/>
        </w:rPr>
        <w:t xml:space="preserve"> </w:t>
      </w:r>
      <w:r>
        <w:t>requiring</w:t>
      </w:r>
      <w:r>
        <w:rPr>
          <w:spacing w:val="-7"/>
        </w:rPr>
        <w:t xml:space="preserve"> </w:t>
      </w:r>
      <w:r>
        <w:t>a</w:t>
      </w:r>
      <w:r>
        <w:rPr>
          <w:spacing w:val="-5"/>
        </w:rPr>
        <w:t xml:space="preserve"> </w:t>
      </w:r>
      <w:r>
        <w:t>financial</w:t>
      </w:r>
      <w:r>
        <w:rPr>
          <w:spacing w:val="-4"/>
        </w:rPr>
        <w:t xml:space="preserve"> </w:t>
      </w:r>
      <w:r>
        <w:t>investment</w:t>
      </w:r>
      <w:r>
        <w:rPr>
          <w:spacing w:val="-4"/>
        </w:rPr>
        <w:t xml:space="preserve"> </w:t>
      </w:r>
      <w:r>
        <w:t>on</w:t>
      </w:r>
      <w:r>
        <w:rPr>
          <w:spacing w:val="-6"/>
        </w:rPr>
        <w:t xml:space="preserve"> </w:t>
      </w:r>
      <w:r>
        <w:t>the part of the student to participate in an internship or full-time permanent position (e.g., the purchase of a demonstration package or payment for a required training program) will do so only if</w:t>
      </w:r>
    </w:p>
    <w:p w14:paraId="105403FB" w14:textId="77777777" w:rsidR="000F36E2" w:rsidRDefault="00000000">
      <w:pPr>
        <w:pStyle w:val="BodyText"/>
        <w:ind w:left="72" w:right="377"/>
      </w:pPr>
      <w:r>
        <w:t>1)</w:t>
      </w:r>
      <w:r>
        <w:rPr>
          <w:spacing w:val="-2"/>
        </w:rPr>
        <w:t xml:space="preserve"> </w:t>
      </w:r>
      <w:r>
        <w:t>the</w:t>
      </w:r>
      <w:r>
        <w:rPr>
          <w:spacing w:val="-3"/>
        </w:rPr>
        <w:t xml:space="preserve"> </w:t>
      </w:r>
      <w:r>
        <w:t>student</w:t>
      </w:r>
      <w:r>
        <w:rPr>
          <w:spacing w:val="-5"/>
        </w:rPr>
        <w:t xml:space="preserve"> </w:t>
      </w:r>
      <w:proofErr w:type="gramStart"/>
      <w:r>
        <w:t>has</w:t>
      </w:r>
      <w:r>
        <w:rPr>
          <w:spacing w:val="-1"/>
        </w:rPr>
        <w:t xml:space="preserve"> </w:t>
      </w:r>
      <w:r>
        <w:t>the</w:t>
      </w:r>
      <w:r>
        <w:rPr>
          <w:spacing w:val="-5"/>
        </w:rPr>
        <w:t xml:space="preserve"> </w:t>
      </w:r>
      <w:r>
        <w:t>opportunity</w:t>
      </w:r>
      <w:r>
        <w:rPr>
          <w:spacing w:val="-2"/>
        </w:rPr>
        <w:t xml:space="preserve"> </w:t>
      </w:r>
      <w:r>
        <w:t>to</w:t>
      </w:r>
      <w:proofErr w:type="gramEnd"/>
      <w:r>
        <w:rPr>
          <w:spacing w:val="-5"/>
        </w:rPr>
        <w:t xml:space="preserve"> </w:t>
      </w:r>
      <w:r>
        <w:t>rent</w:t>
      </w:r>
      <w:r>
        <w:rPr>
          <w:spacing w:val="-2"/>
        </w:rPr>
        <w:t xml:space="preserve"> </w:t>
      </w:r>
      <w:r>
        <w:t>necessary</w:t>
      </w:r>
      <w:r>
        <w:rPr>
          <w:spacing w:val="-4"/>
        </w:rPr>
        <w:t xml:space="preserve"> </w:t>
      </w:r>
      <w:r>
        <w:t>equipment/materials;</w:t>
      </w:r>
      <w:r>
        <w:rPr>
          <w:spacing w:val="-2"/>
        </w:rPr>
        <w:t xml:space="preserve"> </w:t>
      </w:r>
      <w:r>
        <w:t>and/or</w:t>
      </w:r>
      <w:r>
        <w:rPr>
          <w:spacing w:val="-1"/>
        </w:rPr>
        <w:t xml:space="preserve"> </w:t>
      </w:r>
      <w:r>
        <w:t>2)</w:t>
      </w:r>
      <w:r>
        <w:rPr>
          <w:spacing w:val="-3"/>
        </w:rPr>
        <w:t xml:space="preserve"> </w:t>
      </w:r>
      <w:r>
        <w:t>the</w:t>
      </w:r>
      <w:r>
        <w:rPr>
          <w:spacing w:val="-2"/>
        </w:rPr>
        <w:t xml:space="preserve"> </w:t>
      </w:r>
      <w:r>
        <w:t>student</w:t>
      </w:r>
      <w:r>
        <w:rPr>
          <w:spacing w:val="-1"/>
        </w:rPr>
        <w:t xml:space="preserve"> </w:t>
      </w:r>
      <w:r>
        <w:t>is</w:t>
      </w:r>
      <w:r>
        <w:rPr>
          <w:spacing w:val="-4"/>
        </w:rPr>
        <w:t xml:space="preserve"> </w:t>
      </w:r>
      <w:r>
        <w:t>fully</w:t>
      </w:r>
      <w:r>
        <w:rPr>
          <w:spacing w:val="-4"/>
        </w:rPr>
        <w:t xml:space="preserve"> </w:t>
      </w:r>
      <w:r>
        <w:t>informed</w:t>
      </w:r>
      <w:r>
        <w:rPr>
          <w:spacing w:val="-5"/>
        </w:rPr>
        <w:t xml:space="preserve"> </w:t>
      </w:r>
      <w:proofErr w:type="gramStart"/>
      <w:r>
        <w:t>on</w:t>
      </w:r>
      <w:proofErr w:type="gramEnd"/>
      <w:r>
        <w:t xml:space="preserve"> the amount and specific uses of required fees as well as </w:t>
      </w:r>
      <w:proofErr w:type="gramStart"/>
      <w:r>
        <w:t>whether or not</w:t>
      </w:r>
      <w:proofErr w:type="gramEnd"/>
      <w:r>
        <w:t xml:space="preserve"> a reimbursement policy exists.</w:t>
      </w:r>
    </w:p>
    <w:p w14:paraId="105403FC" w14:textId="77777777" w:rsidR="000F36E2" w:rsidRDefault="00000000">
      <w:pPr>
        <w:pStyle w:val="BodyText"/>
        <w:spacing w:before="246"/>
        <w:ind w:left="72" w:right="862"/>
      </w:pPr>
      <w:r>
        <w:rPr>
          <w:b/>
        </w:rPr>
        <w:t>Commission-Only</w:t>
      </w:r>
      <w:r>
        <w:rPr>
          <w:b/>
          <w:spacing w:val="-4"/>
        </w:rPr>
        <w:t xml:space="preserve"> </w:t>
      </w:r>
      <w:r>
        <w:rPr>
          <w:b/>
        </w:rPr>
        <w:t>Opportunities:</w:t>
      </w:r>
      <w:r>
        <w:rPr>
          <w:b/>
          <w:spacing w:val="-3"/>
        </w:rPr>
        <w:t xml:space="preserve"> </w:t>
      </w:r>
      <w:r>
        <w:t>Employers</w:t>
      </w:r>
      <w:r>
        <w:rPr>
          <w:spacing w:val="-3"/>
        </w:rPr>
        <w:t xml:space="preserve"> </w:t>
      </w:r>
      <w:r>
        <w:t>with</w:t>
      </w:r>
      <w:r>
        <w:rPr>
          <w:spacing w:val="-4"/>
        </w:rPr>
        <w:t xml:space="preserve"> </w:t>
      </w:r>
      <w:r>
        <w:t>commission-only</w:t>
      </w:r>
      <w:r>
        <w:rPr>
          <w:spacing w:val="-4"/>
        </w:rPr>
        <w:t xml:space="preserve"> </w:t>
      </w:r>
      <w:r>
        <w:t>opportunities</w:t>
      </w:r>
      <w:r>
        <w:rPr>
          <w:spacing w:val="-3"/>
        </w:rPr>
        <w:t xml:space="preserve"> </w:t>
      </w:r>
      <w:r>
        <w:t>must</w:t>
      </w:r>
      <w:r>
        <w:rPr>
          <w:spacing w:val="-4"/>
        </w:rPr>
        <w:t xml:space="preserve"> </w:t>
      </w:r>
      <w:r>
        <w:t>explicitly</w:t>
      </w:r>
      <w:r>
        <w:rPr>
          <w:spacing w:val="-7"/>
        </w:rPr>
        <w:t xml:space="preserve"> </w:t>
      </w:r>
      <w:r>
        <w:t>state</w:t>
      </w:r>
      <w:r>
        <w:rPr>
          <w:spacing w:val="-6"/>
        </w:rPr>
        <w:t xml:space="preserve"> </w:t>
      </w:r>
      <w:r>
        <w:t>the precise</w:t>
      </w:r>
      <w:r>
        <w:rPr>
          <w:spacing w:val="-7"/>
        </w:rPr>
        <w:t xml:space="preserve"> </w:t>
      </w:r>
      <w:r>
        <w:t>nature</w:t>
      </w:r>
      <w:r>
        <w:rPr>
          <w:spacing w:val="-5"/>
        </w:rPr>
        <w:t xml:space="preserve"> </w:t>
      </w:r>
      <w:r>
        <w:t>of</w:t>
      </w:r>
      <w:r>
        <w:rPr>
          <w:spacing w:val="-4"/>
        </w:rPr>
        <w:t xml:space="preserve"> </w:t>
      </w:r>
      <w:r>
        <w:t>the</w:t>
      </w:r>
      <w:r>
        <w:rPr>
          <w:spacing w:val="-4"/>
        </w:rPr>
        <w:t xml:space="preserve"> </w:t>
      </w:r>
      <w:r>
        <w:t>work</w:t>
      </w:r>
      <w:r>
        <w:rPr>
          <w:spacing w:val="-4"/>
        </w:rPr>
        <w:t xml:space="preserve"> </w:t>
      </w:r>
      <w:r>
        <w:t>and</w:t>
      </w:r>
      <w:r>
        <w:rPr>
          <w:spacing w:val="-4"/>
        </w:rPr>
        <w:t xml:space="preserve"> </w:t>
      </w:r>
      <w:r>
        <w:t>the</w:t>
      </w:r>
      <w:r>
        <w:rPr>
          <w:spacing w:val="-5"/>
        </w:rPr>
        <w:t xml:space="preserve"> </w:t>
      </w:r>
      <w:r>
        <w:t>compensation</w:t>
      </w:r>
      <w:r>
        <w:rPr>
          <w:spacing w:val="-3"/>
        </w:rPr>
        <w:t xml:space="preserve"> </w:t>
      </w:r>
      <w:r>
        <w:t>in</w:t>
      </w:r>
      <w:r>
        <w:rPr>
          <w:spacing w:val="-4"/>
        </w:rPr>
        <w:t xml:space="preserve"> </w:t>
      </w:r>
      <w:r>
        <w:t>their</w:t>
      </w:r>
      <w:r>
        <w:rPr>
          <w:spacing w:val="-4"/>
        </w:rPr>
        <w:t xml:space="preserve"> </w:t>
      </w:r>
      <w:r>
        <w:t>job</w:t>
      </w:r>
      <w:r>
        <w:rPr>
          <w:spacing w:val="-4"/>
        </w:rPr>
        <w:t xml:space="preserve"> </w:t>
      </w:r>
      <w:r>
        <w:t>posting</w:t>
      </w:r>
      <w:r>
        <w:rPr>
          <w:spacing w:val="-3"/>
        </w:rPr>
        <w:t xml:space="preserve"> </w:t>
      </w:r>
      <w:r>
        <w:t>and</w:t>
      </w:r>
      <w:r>
        <w:rPr>
          <w:spacing w:val="-4"/>
        </w:rPr>
        <w:t xml:space="preserve"> </w:t>
      </w:r>
      <w:r>
        <w:t>all</w:t>
      </w:r>
      <w:r>
        <w:rPr>
          <w:spacing w:val="-4"/>
        </w:rPr>
        <w:t xml:space="preserve"> </w:t>
      </w:r>
      <w:r>
        <w:t>correspondence</w:t>
      </w:r>
      <w:r>
        <w:rPr>
          <w:spacing w:val="-5"/>
        </w:rPr>
        <w:t xml:space="preserve"> </w:t>
      </w:r>
      <w:r>
        <w:t>with</w:t>
      </w:r>
      <w:r>
        <w:rPr>
          <w:spacing w:val="-3"/>
        </w:rPr>
        <w:t xml:space="preserve"> </w:t>
      </w:r>
      <w:r>
        <w:rPr>
          <w:spacing w:val="-2"/>
        </w:rPr>
        <w:t>candidates.</w:t>
      </w:r>
    </w:p>
    <w:p w14:paraId="105403FD" w14:textId="77777777" w:rsidR="000F36E2" w:rsidRDefault="000F36E2">
      <w:pPr>
        <w:pStyle w:val="BodyText"/>
        <w:spacing w:before="1"/>
      </w:pPr>
    </w:p>
    <w:p w14:paraId="105403FE" w14:textId="77777777" w:rsidR="000F36E2" w:rsidRDefault="00000000">
      <w:pPr>
        <w:pStyle w:val="BodyText"/>
        <w:spacing w:before="1"/>
        <w:ind w:left="72" w:right="377"/>
      </w:pPr>
      <w:r>
        <w:rPr>
          <w:b/>
        </w:rPr>
        <w:t>Recruiting</w:t>
      </w:r>
      <w:r>
        <w:rPr>
          <w:b/>
          <w:spacing w:val="-3"/>
        </w:rPr>
        <w:t xml:space="preserve"> </w:t>
      </w:r>
      <w:r>
        <w:rPr>
          <w:b/>
        </w:rPr>
        <w:t>Opportunities</w:t>
      </w:r>
      <w:r>
        <w:rPr>
          <w:b/>
          <w:spacing w:val="-5"/>
        </w:rPr>
        <w:t xml:space="preserve"> </w:t>
      </w:r>
      <w:r>
        <w:rPr>
          <w:b/>
        </w:rPr>
        <w:t>Involving</w:t>
      </w:r>
      <w:r>
        <w:rPr>
          <w:b/>
          <w:spacing w:val="-3"/>
        </w:rPr>
        <w:t xml:space="preserve"> </w:t>
      </w:r>
      <w:r>
        <w:rPr>
          <w:b/>
        </w:rPr>
        <w:t>Solicitation</w:t>
      </w:r>
      <w:r>
        <w:rPr>
          <w:b/>
          <w:spacing w:val="-1"/>
        </w:rPr>
        <w:t xml:space="preserve"> </w:t>
      </w:r>
      <w:r>
        <w:rPr>
          <w:b/>
        </w:rPr>
        <w:t>on</w:t>
      </w:r>
      <w:r>
        <w:rPr>
          <w:b/>
          <w:spacing w:val="-3"/>
        </w:rPr>
        <w:t xml:space="preserve"> </w:t>
      </w:r>
      <w:r>
        <w:rPr>
          <w:b/>
        </w:rPr>
        <w:t>Campus:</w:t>
      </w:r>
      <w:r>
        <w:rPr>
          <w:b/>
          <w:spacing w:val="-4"/>
        </w:rPr>
        <w:t xml:space="preserve"> </w:t>
      </w:r>
      <w:r>
        <w:t>The</w:t>
      </w:r>
      <w:r>
        <w:rPr>
          <w:spacing w:val="-2"/>
        </w:rPr>
        <w:t xml:space="preserve"> </w:t>
      </w:r>
      <w:r>
        <w:t>Career</w:t>
      </w:r>
      <w:r>
        <w:rPr>
          <w:spacing w:val="-3"/>
        </w:rPr>
        <w:t xml:space="preserve"> </w:t>
      </w:r>
      <w:r>
        <w:t>Development</w:t>
      </w:r>
      <w:r>
        <w:rPr>
          <w:spacing w:val="-1"/>
        </w:rPr>
        <w:t xml:space="preserve"> </w:t>
      </w:r>
      <w:r>
        <w:t>Center</w:t>
      </w:r>
      <w:r>
        <w:rPr>
          <w:spacing w:val="-4"/>
        </w:rPr>
        <w:t xml:space="preserve"> </w:t>
      </w:r>
      <w:r>
        <w:t>will</w:t>
      </w:r>
      <w:r>
        <w:rPr>
          <w:spacing w:val="-1"/>
        </w:rPr>
        <w:t xml:space="preserve"> </w:t>
      </w:r>
      <w:r>
        <w:t>not</w:t>
      </w:r>
      <w:r>
        <w:rPr>
          <w:spacing w:val="-3"/>
        </w:rPr>
        <w:t xml:space="preserve"> </w:t>
      </w:r>
      <w:r>
        <w:t>promote job and/or internship opportunities</w:t>
      </w:r>
      <w:r>
        <w:rPr>
          <w:spacing w:val="-2"/>
        </w:rPr>
        <w:t xml:space="preserve"> </w:t>
      </w:r>
      <w:r>
        <w:t>that require students</w:t>
      </w:r>
      <w:r>
        <w:rPr>
          <w:spacing w:val="-1"/>
        </w:rPr>
        <w:t xml:space="preserve"> </w:t>
      </w:r>
      <w:r>
        <w:t>to act in a ‘student ambassador’ or</w:t>
      </w:r>
      <w:r>
        <w:rPr>
          <w:spacing w:val="-1"/>
        </w:rPr>
        <w:t xml:space="preserve"> </w:t>
      </w:r>
      <w:r>
        <w:t>‘campus</w:t>
      </w:r>
      <w:r>
        <w:rPr>
          <w:spacing w:val="-1"/>
        </w:rPr>
        <w:t xml:space="preserve"> </w:t>
      </w:r>
      <w:r>
        <w:t>representative’ role to solicit, sell, promote, and/or give away products or services on campus. This policy is in response to Kutztown University Policy STU-031.</w:t>
      </w:r>
    </w:p>
    <w:p w14:paraId="105403FF" w14:textId="77777777" w:rsidR="000F36E2" w:rsidRDefault="00000000">
      <w:pPr>
        <w:pStyle w:val="BodyText"/>
        <w:spacing w:before="71"/>
        <w:rPr>
          <w:sz w:val="20"/>
        </w:rPr>
      </w:pPr>
      <w:r>
        <w:rPr>
          <w:noProof/>
          <w:sz w:val="20"/>
        </w:rPr>
        <mc:AlternateContent>
          <mc:Choice Requires="wps">
            <w:drawing>
              <wp:anchor distT="0" distB="0" distL="0" distR="0" simplePos="0" relativeHeight="487588352" behindDoc="1" locked="0" layoutInCell="1" allowOverlap="1" wp14:anchorId="10540413" wp14:editId="10540414">
                <wp:simplePos x="0" y="0"/>
                <wp:positionH relativeFrom="page">
                  <wp:posOffset>741426</wp:posOffset>
                </wp:positionH>
                <wp:positionV relativeFrom="paragraph">
                  <wp:posOffset>203517</wp:posOffset>
                </wp:positionV>
                <wp:extent cx="6315075"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5075" cy="19050"/>
                        </a:xfrm>
                        <a:custGeom>
                          <a:avLst/>
                          <a:gdLst/>
                          <a:ahLst/>
                          <a:cxnLst/>
                          <a:rect l="l" t="t" r="r" b="b"/>
                          <a:pathLst>
                            <a:path w="6315075" h="19050">
                              <a:moveTo>
                                <a:pt x="0" y="19050"/>
                              </a:moveTo>
                              <a:lnTo>
                                <a:pt x="6315075" y="0"/>
                              </a:lnTo>
                            </a:path>
                          </a:pathLst>
                        </a:custGeom>
                        <a:ln w="28956">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4A97BC8B" id="Graphic 2" o:spid="_x0000_s1026" style="position:absolute;margin-left:58.4pt;margin-top:16pt;width:497.25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150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" path="m,19050l6315075,e" filled="f" strokecolor="maroon" strokeweight="2.28pt">
                <v:path arrowok="t"/>
                <w10:wrap type="topAndBottom" anchorx="page"/>
              </v:shape>
            </w:pict>
          </mc:Fallback>
        </mc:AlternateContent>
      </w:r>
    </w:p>
    <w:p w14:paraId="10540400" w14:textId="77777777" w:rsidR="000F36E2" w:rsidRDefault="000F36E2">
      <w:pPr>
        <w:pStyle w:val="BodyText"/>
      </w:pPr>
    </w:p>
    <w:p w14:paraId="10540401" w14:textId="77777777" w:rsidR="000F36E2" w:rsidRDefault="000F36E2">
      <w:pPr>
        <w:pStyle w:val="BodyText"/>
        <w:spacing w:before="119"/>
      </w:pPr>
    </w:p>
    <w:p w14:paraId="10540402" w14:textId="77777777" w:rsidR="000F36E2" w:rsidRDefault="00000000">
      <w:pPr>
        <w:ind w:left="72" w:right="862"/>
        <w:rPr>
          <w:sz w:val="20"/>
        </w:rPr>
      </w:pPr>
      <w:r>
        <w:rPr>
          <w:b/>
          <w:sz w:val="20"/>
        </w:rPr>
        <w:t xml:space="preserve">Non-Discrimination Policies: </w:t>
      </w:r>
      <w:r>
        <w:rPr>
          <w:sz w:val="20"/>
        </w:rPr>
        <w:t>Employers posting positions or recruiting on campus will be expected to maintain EEO compliance.</w:t>
      </w:r>
      <w:r>
        <w:rPr>
          <w:spacing w:val="-4"/>
          <w:sz w:val="20"/>
        </w:rPr>
        <w:t xml:space="preserve"> </w:t>
      </w:r>
      <w:r>
        <w:rPr>
          <w:sz w:val="20"/>
        </w:rPr>
        <w:t>Employers</w:t>
      </w:r>
      <w:r>
        <w:rPr>
          <w:spacing w:val="-5"/>
          <w:sz w:val="20"/>
        </w:rPr>
        <w:t xml:space="preserve"> </w:t>
      </w:r>
      <w:r>
        <w:rPr>
          <w:sz w:val="20"/>
        </w:rPr>
        <w:t>should</w:t>
      </w:r>
      <w:r>
        <w:rPr>
          <w:spacing w:val="-3"/>
          <w:sz w:val="20"/>
        </w:rPr>
        <w:t xml:space="preserve"> </w:t>
      </w:r>
      <w:r>
        <w:rPr>
          <w:sz w:val="20"/>
        </w:rPr>
        <w:t>consider</w:t>
      </w:r>
      <w:r>
        <w:rPr>
          <w:spacing w:val="-4"/>
          <w:sz w:val="20"/>
        </w:rPr>
        <w:t xml:space="preserve"> </w:t>
      </w:r>
      <w:r>
        <w:rPr>
          <w:sz w:val="20"/>
        </w:rPr>
        <w:t>all</w:t>
      </w:r>
      <w:r>
        <w:rPr>
          <w:spacing w:val="-5"/>
          <w:sz w:val="20"/>
        </w:rPr>
        <w:t xml:space="preserve"> </w:t>
      </w:r>
      <w:r>
        <w:rPr>
          <w:sz w:val="20"/>
        </w:rPr>
        <w:t>interested</w:t>
      </w:r>
      <w:r>
        <w:rPr>
          <w:spacing w:val="-3"/>
          <w:sz w:val="20"/>
        </w:rPr>
        <w:t xml:space="preserve"> </w:t>
      </w:r>
      <w:r>
        <w:rPr>
          <w:sz w:val="20"/>
        </w:rPr>
        <w:t>candidates</w:t>
      </w:r>
      <w:r>
        <w:rPr>
          <w:spacing w:val="-5"/>
          <w:sz w:val="20"/>
        </w:rPr>
        <w:t xml:space="preserve"> </w:t>
      </w:r>
      <w:r>
        <w:rPr>
          <w:sz w:val="20"/>
        </w:rPr>
        <w:t>for</w:t>
      </w:r>
      <w:r>
        <w:rPr>
          <w:spacing w:val="-4"/>
          <w:sz w:val="20"/>
        </w:rPr>
        <w:t xml:space="preserve"> </w:t>
      </w:r>
      <w:r>
        <w:rPr>
          <w:sz w:val="20"/>
        </w:rPr>
        <w:t>employment</w:t>
      </w:r>
      <w:r>
        <w:rPr>
          <w:spacing w:val="-5"/>
          <w:sz w:val="20"/>
        </w:rPr>
        <w:t xml:space="preserve"> </w:t>
      </w:r>
      <w:r>
        <w:rPr>
          <w:sz w:val="20"/>
        </w:rPr>
        <w:t>opportunities</w:t>
      </w:r>
      <w:r>
        <w:rPr>
          <w:spacing w:val="-5"/>
          <w:sz w:val="20"/>
        </w:rPr>
        <w:t xml:space="preserve"> </w:t>
      </w:r>
      <w:r>
        <w:rPr>
          <w:sz w:val="20"/>
        </w:rPr>
        <w:t>without</w:t>
      </w:r>
      <w:r>
        <w:rPr>
          <w:spacing w:val="-5"/>
          <w:sz w:val="20"/>
        </w:rPr>
        <w:t xml:space="preserve"> </w:t>
      </w:r>
      <w:r>
        <w:rPr>
          <w:sz w:val="20"/>
        </w:rPr>
        <w:t>regard</w:t>
      </w:r>
      <w:r>
        <w:rPr>
          <w:spacing w:val="-3"/>
          <w:sz w:val="20"/>
        </w:rPr>
        <w:t xml:space="preserve"> </w:t>
      </w:r>
      <w:r>
        <w:rPr>
          <w:sz w:val="20"/>
        </w:rPr>
        <w:t>to sex,</w:t>
      </w:r>
      <w:r>
        <w:rPr>
          <w:spacing w:val="-5"/>
          <w:sz w:val="20"/>
        </w:rPr>
        <w:t xml:space="preserve"> </w:t>
      </w:r>
      <w:r>
        <w:rPr>
          <w:sz w:val="20"/>
        </w:rPr>
        <w:t>race, ethnicity, national origin, age, disability, religion, sexual orientation, gender identity, or veteran status.</w:t>
      </w:r>
    </w:p>
    <w:p w14:paraId="10540403" w14:textId="77777777" w:rsidR="000F36E2" w:rsidRDefault="000F36E2">
      <w:pPr>
        <w:pStyle w:val="BodyText"/>
        <w:spacing w:before="1"/>
        <w:rPr>
          <w:sz w:val="20"/>
        </w:rPr>
      </w:pPr>
    </w:p>
    <w:p w14:paraId="10540404" w14:textId="77777777" w:rsidR="000F36E2" w:rsidRDefault="00000000">
      <w:pPr>
        <w:ind w:left="71" w:right="488"/>
        <w:rPr>
          <w:sz w:val="20"/>
        </w:rPr>
      </w:pPr>
      <w:r>
        <w:rPr>
          <w:sz w:val="20"/>
        </w:rPr>
        <w:t>Kutztown University is committed to Affirmative Action, equal employment and educational opportunity in compliance with Titles VI and VII of the Civil Rights Act of 1964, Executive Order 11246, the Educational Amendments under Title XI of 1972,</w:t>
      </w:r>
      <w:r>
        <w:rPr>
          <w:spacing w:val="-4"/>
          <w:sz w:val="20"/>
        </w:rPr>
        <w:t xml:space="preserve"> </w:t>
      </w:r>
      <w:r>
        <w:rPr>
          <w:sz w:val="20"/>
        </w:rPr>
        <w:t>Sections</w:t>
      </w:r>
      <w:r>
        <w:rPr>
          <w:spacing w:val="-4"/>
          <w:sz w:val="20"/>
        </w:rPr>
        <w:t xml:space="preserve"> </w:t>
      </w:r>
      <w:r>
        <w:rPr>
          <w:sz w:val="20"/>
        </w:rPr>
        <w:t>503/504</w:t>
      </w:r>
      <w:r>
        <w:rPr>
          <w:spacing w:val="-3"/>
          <w:sz w:val="20"/>
        </w:rPr>
        <w:t xml:space="preserve"> </w:t>
      </w:r>
      <w:r>
        <w:rPr>
          <w:sz w:val="20"/>
        </w:rPr>
        <w:t>of</w:t>
      </w:r>
      <w:r>
        <w:rPr>
          <w:spacing w:val="-3"/>
          <w:sz w:val="20"/>
        </w:rPr>
        <w:t xml:space="preserve"> </w:t>
      </w:r>
      <w:r>
        <w:rPr>
          <w:sz w:val="20"/>
        </w:rPr>
        <w:t>the Rehabilitation</w:t>
      </w:r>
      <w:r>
        <w:rPr>
          <w:spacing w:val="-4"/>
          <w:sz w:val="20"/>
        </w:rPr>
        <w:t xml:space="preserve"> </w:t>
      </w:r>
      <w:r>
        <w:rPr>
          <w:sz w:val="20"/>
        </w:rPr>
        <w:t>Act</w:t>
      </w:r>
      <w:r>
        <w:rPr>
          <w:spacing w:val="-4"/>
          <w:sz w:val="20"/>
        </w:rPr>
        <w:t xml:space="preserve"> </w:t>
      </w:r>
      <w:r>
        <w:rPr>
          <w:sz w:val="20"/>
        </w:rPr>
        <w:t>of</w:t>
      </w:r>
      <w:r>
        <w:rPr>
          <w:spacing w:val="-3"/>
          <w:sz w:val="20"/>
        </w:rPr>
        <w:t xml:space="preserve"> </w:t>
      </w:r>
      <w:r>
        <w:rPr>
          <w:sz w:val="20"/>
        </w:rPr>
        <w:t>1973,</w:t>
      </w:r>
      <w:r>
        <w:rPr>
          <w:spacing w:val="-4"/>
          <w:sz w:val="20"/>
        </w:rPr>
        <w:t xml:space="preserve"> </w:t>
      </w:r>
      <w:r>
        <w:rPr>
          <w:sz w:val="20"/>
        </w:rPr>
        <w:t>The Vietnam Era</w:t>
      </w:r>
      <w:r>
        <w:rPr>
          <w:spacing w:val="-3"/>
          <w:sz w:val="20"/>
        </w:rPr>
        <w:t xml:space="preserve"> </w:t>
      </w:r>
      <w:r>
        <w:rPr>
          <w:sz w:val="20"/>
        </w:rPr>
        <w:t>Veterans</w:t>
      </w:r>
      <w:r>
        <w:rPr>
          <w:spacing w:val="-4"/>
          <w:sz w:val="20"/>
        </w:rPr>
        <w:t xml:space="preserve"> </w:t>
      </w:r>
      <w:r>
        <w:rPr>
          <w:sz w:val="20"/>
        </w:rPr>
        <w:t>Readjustment</w:t>
      </w:r>
      <w:r>
        <w:rPr>
          <w:spacing w:val="-4"/>
          <w:sz w:val="20"/>
        </w:rPr>
        <w:t xml:space="preserve"> </w:t>
      </w:r>
      <w:r>
        <w:rPr>
          <w:sz w:val="20"/>
        </w:rPr>
        <w:t>Asst.</w:t>
      </w:r>
      <w:r>
        <w:rPr>
          <w:spacing w:val="-4"/>
          <w:sz w:val="20"/>
        </w:rPr>
        <w:t xml:space="preserve"> </w:t>
      </w:r>
      <w:r>
        <w:rPr>
          <w:sz w:val="20"/>
        </w:rPr>
        <w:t>Act</w:t>
      </w:r>
      <w:r>
        <w:rPr>
          <w:spacing w:val="-4"/>
          <w:sz w:val="20"/>
        </w:rPr>
        <w:t xml:space="preserve"> </w:t>
      </w:r>
      <w:r>
        <w:rPr>
          <w:sz w:val="20"/>
        </w:rPr>
        <w:t>of</w:t>
      </w:r>
      <w:r>
        <w:rPr>
          <w:spacing w:val="-3"/>
          <w:sz w:val="20"/>
        </w:rPr>
        <w:t xml:space="preserve"> </w:t>
      </w:r>
      <w:r>
        <w:rPr>
          <w:sz w:val="20"/>
        </w:rPr>
        <w:t>1974,</w:t>
      </w:r>
      <w:r>
        <w:rPr>
          <w:spacing w:val="-4"/>
          <w:sz w:val="20"/>
        </w:rPr>
        <w:t xml:space="preserve"> </w:t>
      </w:r>
      <w:r>
        <w:rPr>
          <w:sz w:val="20"/>
        </w:rPr>
        <w:t>The</w:t>
      </w:r>
      <w:r>
        <w:rPr>
          <w:spacing w:val="-2"/>
          <w:sz w:val="20"/>
        </w:rPr>
        <w:t xml:space="preserve"> </w:t>
      </w:r>
      <w:r>
        <w:rPr>
          <w:sz w:val="20"/>
        </w:rPr>
        <w:t xml:space="preserve">Age Discrimination Act as amended, the Pennsylvania Veterans Preference Act, the Civil Rights Restoration Act of 1987 and the Americans with Disabilities Act of 1990 and its amendments. Kutztown University provides reasonable access to facilities and programs. Please address Affirmative Action/Equal Opportunity inquiries to the Social Equity Office at (610) 683-4700. For questions about access or </w:t>
      </w:r>
      <w:proofErr w:type="gramStart"/>
      <w:r>
        <w:rPr>
          <w:sz w:val="20"/>
        </w:rPr>
        <w:t>accommodations</w:t>
      </w:r>
      <w:proofErr w:type="gramEnd"/>
      <w:r>
        <w:rPr>
          <w:sz w:val="20"/>
        </w:rPr>
        <w:t>, call the Disability Services Office at (610) 683-4108.</w:t>
      </w:r>
    </w:p>
    <w:p w14:paraId="10540405" w14:textId="77777777" w:rsidR="000F36E2" w:rsidRDefault="000F36E2">
      <w:pPr>
        <w:pStyle w:val="BodyText"/>
        <w:spacing w:before="223"/>
        <w:rPr>
          <w:sz w:val="20"/>
        </w:rPr>
      </w:pPr>
    </w:p>
    <w:p w14:paraId="10540406" w14:textId="77777777" w:rsidR="000F36E2" w:rsidRDefault="00000000">
      <w:pPr>
        <w:ind w:left="71" w:right="377"/>
        <w:rPr>
          <w:sz w:val="20"/>
        </w:rPr>
      </w:pPr>
      <w:r>
        <w:rPr>
          <w:b/>
          <w:sz w:val="20"/>
        </w:rPr>
        <w:t xml:space="preserve">Rights Reserved: </w:t>
      </w:r>
      <w:r>
        <w:rPr>
          <w:sz w:val="20"/>
        </w:rPr>
        <w:t>The Career Development Center at Kutztown University reserves the right to investigate complaints by students,</w:t>
      </w:r>
      <w:r>
        <w:rPr>
          <w:spacing w:val="-3"/>
          <w:sz w:val="20"/>
        </w:rPr>
        <w:t xml:space="preserve"> </w:t>
      </w:r>
      <w:r>
        <w:rPr>
          <w:sz w:val="20"/>
        </w:rPr>
        <w:t>staff,</w:t>
      </w:r>
      <w:r>
        <w:rPr>
          <w:spacing w:val="-4"/>
          <w:sz w:val="20"/>
        </w:rPr>
        <w:t xml:space="preserve"> </w:t>
      </w:r>
      <w:r>
        <w:rPr>
          <w:sz w:val="20"/>
        </w:rPr>
        <w:t>or</w:t>
      </w:r>
      <w:r>
        <w:rPr>
          <w:spacing w:val="-4"/>
          <w:sz w:val="20"/>
        </w:rPr>
        <w:t xml:space="preserve"> </w:t>
      </w:r>
      <w:r>
        <w:rPr>
          <w:sz w:val="20"/>
        </w:rPr>
        <w:t>faculty</w:t>
      </w:r>
      <w:r>
        <w:rPr>
          <w:spacing w:val="-4"/>
          <w:sz w:val="20"/>
        </w:rPr>
        <w:t xml:space="preserve"> </w:t>
      </w:r>
      <w:r>
        <w:rPr>
          <w:sz w:val="20"/>
        </w:rPr>
        <w:t>about</w:t>
      </w:r>
      <w:r>
        <w:rPr>
          <w:spacing w:val="-2"/>
          <w:sz w:val="20"/>
        </w:rPr>
        <w:t xml:space="preserve"> </w:t>
      </w:r>
      <w:r>
        <w:rPr>
          <w:sz w:val="20"/>
        </w:rPr>
        <w:t>employers</w:t>
      </w:r>
      <w:r>
        <w:rPr>
          <w:spacing w:val="-5"/>
          <w:sz w:val="20"/>
        </w:rPr>
        <w:t xml:space="preserve"> </w:t>
      </w:r>
      <w:r>
        <w:rPr>
          <w:sz w:val="20"/>
        </w:rPr>
        <w:t>or internships/jobs</w:t>
      </w:r>
      <w:r>
        <w:rPr>
          <w:spacing w:val="-3"/>
          <w:sz w:val="20"/>
        </w:rPr>
        <w:t xml:space="preserve"> </w:t>
      </w:r>
      <w:r>
        <w:rPr>
          <w:sz w:val="20"/>
        </w:rPr>
        <w:t>posted</w:t>
      </w:r>
      <w:r>
        <w:rPr>
          <w:spacing w:val="-3"/>
          <w:sz w:val="20"/>
        </w:rPr>
        <w:t xml:space="preserve"> </w:t>
      </w:r>
      <w:r>
        <w:rPr>
          <w:sz w:val="20"/>
        </w:rPr>
        <w:t>through</w:t>
      </w:r>
      <w:r>
        <w:rPr>
          <w:spacing w:val="-7"/>
          <w:sz w:val="20"/>
        </w:rPr>
        <w:t xml:space="preserve"> </w:t>
      </w:r>
      <w:r>
        <w:rPr>
          <w:sz w:val="20"/>
        </w:rPr>
        <w:t>Handshake.</w:t>
      </w:r>
      <w:r>
        <w:rPr>
          <w:spacing w:val="-5"/>
          <w:sz w:val="20"/>
        </w:rPr>
        <w:t xml:space="preserve"> </w:t>
      </w:r>
      <w:r>
        <w:rPr>
          <w:sz w:val="20"/>
        </w:rPr>
        <w:t>If</w:t>
      </w:r>
      <w:r>
        <w:rPr>
          <w:spacing w:val="-5"/>
          <w:sz w:val="20"/>
        </w:rPr>
        <w:t xml:space="preserve"> </w:t>
      </w:r>
      <w:r>
        <w:rPr>
          <w:sz w:val="20"/>
        </w:rPr>
        <w:t>it</w:t>
      </w:r>
      <w:r>
        <w:rPr>
          <w:spacing w:val="-5"/>
          <w:sz w:val="20"/>
        </w:rPr>
        <w:t xml:space="preserve"> </w:t>
      </w:r>
      <w:r>
        <w:rPr>
          <w:sz w:val="20"/>
        </w:rPr>
        <w:t>is</w:t>
      </w:r>
      <w:r>
        <w:rPr>
          <w:spacing w:val="-5"/>
          <w:sz w:val="20"/>
        </w:rPr>
        <w:t xml:space="preserve"> </w:t>
      </w:r>
      <w:r>
        <w:rPr>
          <w:sz w:val="20"/>
        </w:rPr>
        <w:t>determined</w:t>
      </w:r>
      <w:r>
        <w:rPr>
          <w:spacing w:val="-4"/>
          <w:sz w:val="20"/>
        </w:rPr>
        <w:t xml:space="preserve"> </w:t>
      </w:r>
      <w:r>
        <w:rPr>
          <w:sz w:val="20"/>
        </w:rPr>
        <w:t>that</w:t>
      </w:r>
      <w:r>
        <w:rPr>
          <w:spacing w:val="-5"/>
          <w:sz w:val="20"/>
        </w:rPr>
        <w:t xml:space="preserve"> </w:t>
      </w:r>
      <w:r>
        <w:rPr>
          <w:sz w:val="20"/>
        </w:rPr>
        <w:t>a</w:t>
      </w:r>
      <w:r>
        <w:rPr>
          <w:spacing w:val="-4"/>
          <w:sz w:val="20"/>
        </w:rPr>
        <w:t xml:space="preserve"> </w:t>
      </w:r>
      <w:r>
        <w:rPr>
          <w:sz w:val="20"/>
        </w:rPr>
        <w:t>complaint</w:t>
      </w:r>
      <w:r>
        <w:rPr>
          <w:spacing w:val="-5"/>
          <w:sz w:val="20"/>
        </w:rPr>
        <w:t xml:space="preserve"> </w:t>
      </w:r>
      <w:r>
        <w:rPr>
          <w:sz w:val="20"/>
        </w:rPr>
        <w:t>is justified, the KU Career Development Center may choose to deny employer services and report the offending organization to appropriate agencies. The Career Development Center also reserves the right to deny any employer in violation of the above guidelines and policies.</w:t>
      </w:r>
    </w:p>
    <w:p w14:paraId="10540407" w14:textId="77777777" w:rsidR="000F36E2" w:rsidRDefault="000F36E2">
      <w:pPr>
        <w:pStyle w:val="BodyText"/>
        <w:spacing w:before="27"/>
        <w:rPr>
          <w:sz w:val="20"/>
        </w:rPr>
      </w:pPr>
    </w:p>
    <w:p w14:paraId="10540408" w14:textId="77777777" w:rsidR="000F36E2" w:rsidRDefault="00000000">
      <w:pPr>
        <w:ind w:left="71"/>
        <w:rPr>
          <w:rFonts w:ascii="Calibri"/>
          <w:i/>
          <w:sz w:val="16"/>
        </w:rPr>
      </w:pPr>
      <w:r>
        <w:rPr>
          <w:rFonts w:ascii="Calibri"/>
          <w:i/>
          <w:spacing w:val="-4"/>
          <w:sz w:val="16"/>
        </w:rPr>
        <w:t>8/20</w:t>
      </w:r>
    </w:p>
    <w:p w14:paraId="10540409" w14:textId="77777777" w:rsidR="000F36E2" w:rsidRDefault="000F36E2">
      <w:pPr>
        <w:pStyle w:val="BodyText"/>
        <w:rPr>
          <w:rFonts w:ascii="Calibri"/>
          <w:i/>
          <w:sz w:val="20"/>
        </w:rPr>
      </w:pPr>
    </w:p>
    <w:p w14:paraId="1054040A" w14:textId="77777777" w:rsidR="000F36E2" w:rsidRDefault="000F36E2">
      <w:pPr>
        <w:pStyle w:val="BodyText"/>
        <w:rPr>
          <w:rFonts w:ascii="Calibri"/>
          <w:i/>
          <w:sz w:val="20"/>
        </w:rPr>
      </w:pPr>
    </w:p>
    <w:p w14:paraId="1054040B" w14:textId="77777777" w:rsidR="000F36E2" w:rsidRDefault="000F36E2">
      <w:pPr>
        <w:pStyle w:val="BodyText"/>
        <w:rPr>
          <w:rFonts w:ascii="Calibri"/>
          <w:i/>
          <w:sz w:val="20"/>
        </w:rPr>
      </w:pPr>
    </w:p>
    <w:p w14:paraId="1054040C" w14:textId="77777777" w:rsidR="000F36E2" w:rsidRDefault="000F36E2">
      <w:pPr>
        <w:pStyle w:val="BodyText"/>
        <w:spacing w:before="22"/>
        <w:rPr>
          <w:rFonts w:ascii="Calibri"/>
          <w:i/>
          <w:sz w:val="20"/>
        </w:rPr>
      </w:pPr>
    </w:p>
    <w:p w14:paraId="1054040D" w14:textId="77777777" w:rsidR="000F36E2" w:rsidRDefault="00000000">
      <w:pPr>
        <w:ind w:left="3706"/>
        <w:rPr>
          <w:sz w:val="20"/>
        </w:rPr>
      </w:pPr>
      <w:r>
        <w:rPr>
          <w:noProof/>
          <w:sz w:val="20"/>
        </w:rPr>
        <w:drawing>
          <wp:anchor distT="0" distB="0" distL="0" distR="0" simplePos="0" relativeHeight="15729664" behindDoc="0" locked="0" layoutInCell="1" allowOverlap="1" wp14:anchorId="10540415" wp14:editId="10540416">
            <wp:simplePos x="0" y="0"/>
            <wp:positionH relativeFrom="page">
              <wp:posOffset>5288279</wp:posOffset>
            </wp:positionH>
            <wp:positionV relativeFrom="paragraph">
              <wp:posOffset>-127809</wp:posOffset>
            </wp:positionV>
            <wp:extent cx="1848612" cy="93170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848612" cy="931703"/>
                    </a:xfrm>
                    <a:prstGeom prst="rect">
                      <a:avLst/>
                    </a:prstGeom>
                  </pic:spPr>
                </pic:pic>
              </a:graphicData>
            </a:graphic>
          </wp:anchor>
        </w:drawing>
      </w:r>
      <w:r>
        <w:rPr>
          <w:noProof/>
          <w:sz w:val="20"/>
        </w:rPr>
        <w:drawing>
          <wp:anchor distT="0" distB="0" distL="0" distR="0" simplePos="0" relativeHeight="15730176" behindDoc="0" locked="0" layoutInCell="1" allowOverlap="1" wp14:anchorId="10540417" wp14:editId="10540418">
            <wp:simplePos x="0" y="0"/>
            <wp:positionH relativeFrom="page">
              <wp:posOffset>1037570</wp:posOffset>
            </wp:positionH>
            <wp:positionV relativeFrom="paragraph">
              <wp:posOffset>-190479</wp:posOffset>
            </wp:positionV>
            <wp:extent cx="1283386" cy="8983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283386" cy="898370"/>
                    </a:xfrm>
                    <a:prstGeom prst="rect">
                      <a:avLst/>
                    </a:prstGeom>
                  </pic:spPr>
                </pic:pic>
              </a:graphicData>
            </a:graphic>
          </wp:anchor>
        </w:drawing>
      </w:r>
      <w:r>
        <w:rPr>
          <w:sz w:val="20"/>
        </w:rPr>
        <w:t>113</w:t>
      </w:r>
      <w:r>
        <w:rPr>
          <w:spacing w:val="-10"/>
          <w:sz w:val="20"/>
        </w:rPr>
        <w:t xml:space="preserve"> </w:t>
      </w:r>
      <w:r>
        <w:rPr>
          <w:sz w:val="20"/>
        </w:rPr>
        <w:t>Stratton</w:t>
      </w:r>
      <w:r>
        <w:rPr>
          <w:spacing w:val="-10"/>
          <w:sz w:val="20"/>
        </w:rPr>
        <w:t xml:space="preserve"> </w:t>
      </w:r>
      <w:r>
        <w:rPr>
          <w:sz w:val="20"/>
        </w:rPr>
        <w:t>Administration</w:t>
      </w:r>
      <w:r>
        <w:rPr>
          <w:spacing w:val="-10"/>
          <w:sz w:val="20"/>
        </w:rPr>
        <w:t xml:space="preserve"> </w:t>
      </w:r>
      <w:r>
        <w:rPr>
          <w:spacing w:val="-2"/>
          <w:sz w:val="20"/>
        </w:rPr>
        <w:t>Center</w:t>
      </w:r>
    </w:p>
    <w:p w14:paraId="1054040E" w14:textId="77777777" w:rsidR="000F36E2" w:rsidRDefault="00000000">
      <w:pPr>
        <w:spacing w:before="1"/>
        <w:ind w:left="3884" w:right="1682" w:hanging="202"/>
        <w:rPr>
          <w:sz w:val="20"/>
        </w:rPr>
      </w:pPr>
      <w:r>
        <w:rPr>
          <w:sz w:val="20"/>
        </w:rPr>
        <w:t>P.O.</w:t>
      </w:r>
      <w:r>
        <w:rPr>
          <w:spacing w:val="-8"/>
          <w:sz w:val="20"/>
        </w:rPr>
        <w:t xml:space="preserve"> </w:t>
      </w:r>
      <w:r>
        <w:rPr>
          <w:sz w:val="20"/>
        </w:rPr>
        <w:t>Box</w:t>
      </w:r>
      <w:r>
        <w:rPr>
          <w:spacing w:val="-8"/>
          <w:sz w:val="20"/>
        </w:rPr>
        <w:t xml:space="preserve"> </w:t>
      </w:r>
      <w:r>
        <w:rPr>
          <w:sz w:val="20"/>
        </w:rPr>
        <w:t>730,</w:t>
      </w:r>
      <w:r>
        <w:rPr>
          <w:spacing w:val="-8"/>
          <w:sz w:val="20"/>
        </w:rPr>
        <w:t xml:space="preserve"> </w:t>
      </w:r>
      <w:r>
        <w:rPr>
          <w:sz w:val="20"/>
        </w:rPr>
        <w:t>Kutztown,</w:t>
      </w:r>
      <w:r>
        <w:rPr>
          <w:spacing w:val="-8"/>
          <w:sz w:val="20"/>
        </w:rPr>
        <w:t xml:space="preserve"> </w:t>
      </w:r>
      <w:r>
        <w:rPr>
          <w:sz w:val="20"/>
        </w:rPr>
        <w:t>PA</w:t>
      </w:r>
      <w:r>
        <w:rPr>
          <w:spacing w:val="-8"/>
          <w:sz w:val="20"/>
        </w:rPr>
        <w:t xml:space="preserve"> </w:t>
      </w:r>
      <w:r>
        <w:rPr>
          <w:sz w:val="20"/>
        </w:rPr>
        <w:t xml:space="preserve">19530 </w:t>
      </w:r>
      <w:hyperlink r:id="rId13">
        <w:r>
          <w:rPr>
            <w:spacing w:val="-2"/>
            <w:sz w:val="20"/>
          </w:rPr>
          <w:t>www.kutztown.edu/employers</w:t>
        </w:r>
      </w:hyperlink>
    </w:p>
    <w:p w14:paraId="1054040F" w14:textId="77777777" w:rsidR="000F36E2" w:rsidRDefault="00000000">
      <w:pPr>
        <w:spacing w:line="224" w:lineRule="exact"/>
        <w:ind w:left="3" w:right="282"/>
        <w:jc w:val="center"/>
        <w:rPr>
          <w:sz w:val="20"/>
        </w:rPr>
      </w:pPr>
      <w:r>
        <w:rPr>
          <w:spacing w:val="-2"/>
          <w:sz w:val="20"/>
        </w:rPr>
        <w:t>610.683.4067</w:t>
      </w:r>
    </w:p>
    <w:p w14:paraId="10540410" w14:textId="77777777" w:rsidR="000F36E2" w:rsidRDefault="00000000">
      <w:pPr>
        <w:spacing w:before="3"/>
        <w:ind w:right="282"/>
        <w:jc w:val="center"/>
        <w:rPr>
          <w:sz w:val="20"/>
        </w:rPr>
      </w:pPr>
      <w:hyperlink r:id="rId14">
        <w:r>
          <w:rPr>
            <w:spacing w:val="-2"/>
            <w:sz w:val="20"/>
          </w:rPr>
          <w:t>recruiting@kutztown.edu</w:t>
        </w:r>
      </w:hyperlink>
    </w:p>
    <w:sectPr w:rsidR="000F36E2">
      <w:pgSz w:w="12240" w:h="15840"/>
      <w:pgMar w:top="1080" w:right="720" w:bottom="280" w:left="1080" w:header="720" w:footer="720" w:gutter="0"/>
      <w:pgBorders w:offsetFrom="page">
        <w:top w:val="thinThickSmallGap" w:sz="24" w:space="25" w:color="800000"/>
        <w:left w:val="thinThickSmallGap" w:sz="24" w:space="25" w:color="800000"/>
        <w:bottom w:val="thickThinSmallGap" w:sz="24" w:space="25" w:color="800000"/>
        <w:right w:val="thickThinSmallGap" w:sz="24" w:space="25" w:color="8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82D"/>
    <w:multiLevelType w:val="hybridMultilevel"/>
    <w:tmpl w:val="254E986E"/>
    <w:lvl w:ilvl="0" w:tplc="550C3BC4">
      <w:numFmt w:val="bullet"/>
      <w:lvlText w:val=""/>
      <w:lvlJc w:val="left"/>
      <w:pPr>
        <w:ind w:left="432" w:hanging="361"/>
      </w:pPr>
      <w:rPr>
        <w:rFonts w:ascii="Symbol" w:eastAsia="Symbol" w:hAnsi="Symbol" w:cs="Symbol" w:hint="default"/>
        <w:spacing w:val="0"/>
        <w:w w:val="100"/>
        <w:lang w:val="en-US" w:eastAsia="en-US" w:bidi="ar-SA"/>
      </w:rPr>
    </w:lvl>
    <w:lvl w:ilvl="1" w:tplc="4ED4B1E0">
      <w:numFmt w:val="bullet"/>
      <w:lvlText w:val="•"/>
      <w:lvlJc w:val="left"/>
      <w:pPr>
        <w:ind w:left="1440" w:hanging="361"/>
      </w:pPr>
      <w:rPr>
        <w:rFonts w:hint="default"/>
        <w:lang w:val="en-US" w:eastAsia="en-US" w:bidi="ar-SA"/>
      </w:rPr>
    </w:lvl>
    <w:lvl w:ilvl="2" w:tplc="64663BB6">
      <w:numFmt w:val="bullet"/>
      <w:lvlText w:val="•"/>
      <w:lvlJc w:val="left"/>
      <w:pPr>
        <w:ind w:left="2440" w:hanging="361"/>
      </w:pPr>
      <w:rPr>
        <w:rFonts w:hint="default"/>
        <w:lang w:val="en-US" w:eastAsia="en-US" w:bidi="ar-SA"/>
      </w:rPr>
    </w:lvl>
    <w:lvl w:ilvl="3" w:tplc="34620110">
      <w:numFmt w:val="bullet"/>
      <w:lvlText w:val="•"/>
      <w:lvlJc w:val="left"/>
      <w:pPr>
        <w:ind w:left="3440" w:hanging="361"/>
      </w:pPr>
      <w:rPr>
        <w:rFonts w:hint="default"/>
        <w:lang w:val="en-US" w:eastAsia="en-US" w:bidi="ar-SA"/>
      </w:rPr>
    </w:lvl>
    <w:lvl w:ilvl="4" w:tplc="36023A94">
      <w:numFmt w:val="bullet"/>
      <w:lvlText w:val="•"/>
      <w:lvlJc w:val="left"/>
      <w:pPr>
        <w:ind w:left="4440" w:hanging="361"/>
      </w:pPr>
      <w:rPr>
        <w:rFonts w:hint="default"/>
        <w:lang w:val="en-US" w:eastAsia="en-US" w:bidi="ar-SA"/>
      </w:rPr>
    </w:lvl>
    <w:lvl w:ilvl="5" w:tplc="B900DF78">
      <w:numFmt w:val="bullet"/>
      <w:lvlText w:val="•"/>
      <w:lvlJc w:val="left"/>
      <w:pPr>
        <w:ind w:left="5440" w:hanging="361"/>
      </w:pPr>
      <w:rPr>
        <w:rFonts w:hint="default"/>
        <w:lang w:val="en-US" w:eastAsia="en-US" w:bidi="ar-SA"/>
      </w:rPr>
    </w:lvl>
    <w:lvl w:ilvl="6" w:tplc="B77A48B0">
      <w:numFmt w:val="bullet"/>
      <w:lvlText w:val="•"/>
      <w:lvlJc w:val="left"/>
      <w:pPr>
        <w:ind w:left="6440" w:hanging="361"/>
      </w:pPr>
      <w:rPr>
        <w:rFonts w:hint="default"/>
        <w:lang w:val="en-US" w:eastAsia="en-US" w:bidi="ar-SA"/>
      </w:rPr>
    </w:lvl>
    <w:lvl w:ilvl="7" w:tplc="E7B25244">
      <w:numFmt w:val="bullet"/>
      <w:lvlText w:val="•"/>
      <w:lvlJc w:val="left"/>
      <w:pPr>
        <w:ind w:left="7440" w:hanging="361"/>
      </w:pPr>
      <w:rPr>
        <w:rFonts w:hint="default"/>
        <w:lang w:val="en-US" w:eastAsia="en-US" w:bidi="ar-SA"/>
      </w:rPr>
    </w:lvl>
    <w:lvl w:ilvl="8" w:tplc="90B4E528">
      <w:numFmt w:val="bullet"/>
      <w:lvlText w:val="•"/>
      <w:lvlJc w:val="left"/>
      <w:pPr>
        <w:ind w:left="8440" w:hanging="361"/>
      </w:pPr>
      <w:rPr>
        <w:rFonts w:hint="default"/>
        <w:lang w:val="en-US" w:eastAsia="en-US" w:bidi="ar-SA"/>
      </w:rPr>
    </w:lvl>
  </w:abstractNum>
  <w:num w:numId="1" w16cid:durableId="210976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36E2"/>
    <w:rsid w:val="000F36E2"/>
    <w:rsid w:val="004E7E3B"/>
    <w:rsid w:val="0091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03D6"/>
  <w15:docId w15:val="{58793567-690C-4F0A-B8C8-BB4254FF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73"/>
      <w:ind w:left="5958" w:right="862" w:hanging="1186"/>
      <w:outlineLvl w:val="0"/>
    </w:pPr>
    <w:rPr>
      <w:b/>
      <w:bCs/>
      <w:sz w:val="48"/>
      <w:szCs w:val="48"/>
    </w:rPr>
  </w:style>
  <w:style w:type="paragraph" w:styleId="Heading2">
    <w:name w:val="heading 2"/>
    <w:basedOn w:val="Normal"/>
    <w:uiPriority w:val="9"/>
    <w:unhideWhenUsed/>
    <w:qFormat/>
    <w:pPr>
      <w:spacing w:before="1"/>
      <w:ind w:left="72"/>
      <w:outlineLvl w:val="1"/>
    </w:pPr>
    <w:rPr>
      <w:sz w:val="24"/>
      <w:szCs w:val="24"/>
    </w:rPr>
  </w:style>
  <w:style w:type="paragraph" w:styleId="Heading3">
    <w:name w:val="heading 3"/>
    <w:basedOn w:val="Normal"/>
    <w:uiPriority w:val="9"/>
    <w:unhideWhenUsed/>
    <w:qFormat/>
    <w:pPr>
      <w:spacing w:line="247" w:lineRule="exact"/>
      <w:ind w:left="7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9" w:lineRule="exact"/>
      <w:ind w:left="4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utztown.edu/employ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ol.gov/whd/regs/compliance/whdfs71.pdf" TargetMode="External"/><Relationship Id="rId4" Type="http://schemas.openxmlformats.org/officeDocument/2006/relationships/numbering" Target="numbering.xml"/><Relationship Id="rId9" Type="http://schemas.openxmlformats.org/officeDocument/2006/relationships/hyperlink" Target="http://www.naceweb.org/principles" TargetMode="External"/><Relationship Id="rId14" Type="http://schemas.openxmlformats.org/officeDocument/2006/relationships/hyperlink" Target="mailto:recruiting@kutz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52409-88E1-41B3-9467-EF733D749DF8}">
  <ds:schemaRefs>
    <ds:schemaRef ds:uri="http://schemas.microsoft.com/office/2006/metadata/properties"/>
    <ds:schemaRef ds:uri="http://schemas.microsoft.com/office/infopath/2007/PartnerControls"/>
    <ds:schemaRef ds:uri="b6155f6a-2895-47ed-ba73-ca3c08b7a802"/>
    <ds:schemaRef ds:uri="ce3e9619-f91a-4f88-972e-38d17d757246"/>
  </ds:schemaRefs>
</ds:datastoreItem>
</file>

<file path=customXml/itemProps2.xml><?xml version="1.0" encoding="utf-8"?>
<ds:datastoreItem xmlns:ds="http://schemas.openxmlformats.org/officeDocument/2006/customXml" ds:itemID="{28608F59-F01D-47A7-BA8B-5A9590C96A99}">
  <ds:schemaRefs>
    <ds:schemaRef ds:uri="http://schemas.microsoft.com/sharepoint/v3/contenttype/forms"/>
  </ds:schemaRefs>
</ds:datastoreItem>
</file>

<file path=customXml/itemProps3.xml><?xml version="1.0" encoding="utf-8"?>
<ds:datastoreItem xmlns:ds="http://schemas.openxmlformats.org/officeDocument/2006/customXml" ds:itemID="{20F06066-6E96-4ABB-83F7-ABDB7E55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55f6a-2895-47ed-ba73-ca3c08b7a802"/>
    <ds:schemaRef ds:uri="ce3e9619-f91a-4f88-972e-38d17d75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c754af-89a7-4b0a-bd4b-db68146c5fa4}" enabled="0" method="" siteId="{03c754af-89a7-4b0a-bd4b-db68146c5fa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6128</Characters>
  <Application>Microsoft Office Word</Application>
  <DocSecurity>0</DocSecurity>
  <Lines>107</Lines>
  <Paragraphs>43</Paragraphs>
  <ScaleCrop>false</ScaleCrop>
  <Company>Kutztown University of Pennsylvania</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Henry, Jenelle</cp:lastModifiedBy>
  <cp:revision>2</cp:revision>
  <dcterms:created xsi:type="dcterms:W3CDTF">2026-02-20T16:47:00Z</dcterms:created>
  <dcterms:modified xsi:type="dcterms:W3CDTF">2026-02-20T16:47:00Z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2017-08-02T00:00:00Z</vt:filetime>
  </property>
  <property fmtid="{D5CDD505-2E9C-101B-9397-08002B2CF9AE}" pid="3" name="Creator">
    <vt:lpwstr>Microsoft® Word 2013</vt:lpwstr>
  </property>
  <property fmtid="{D5CDD505-2E9C-101B-9397-08002B2CF9AE}" pid="4" name="LastSaved">
    <vt:filetime>2026-02-20T00:00:00Z</vt:filetime>
  </property>
  <property fmtid="{D5CDD505-2E9C-101B-9397-08002B2CF9AE}" pid="5" name="Producer">
    <vt:lpwstr>Microsoft® Word 2013</vt:lpwstr>
  </property>
  <property fmtid="{D5CDD505-2E9C-101B-9397-08002B2CF9AE}" pid="6" name="ContentTypeId">
    <vt:lpwstr>0x0101009963BD29872EDF42A82614BEC1B9F81F</vt:lpwstr>
  </property>
</Properties>
</file>