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C" w:rsidRPr="00B420FC" w:rsidRDefault="00B420FC" w:rsidP="00B420FC"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7E2F2B"/>
          <w:kern w:val="36"/>
          <w:sz w:val="38"/>
          <w:szCs w:val="38"/>
        </w:rPr>
      </w:pPr>
      <w:r w:rsidRPr="00B420FC">
        <w:rPr>
          <w:rFonts w:ascii="Helvetica" w:eastAsia="Times New Roman" w:hAnsi="Helvetica" w:cs="Helvetica"/>
          <w:b/>
          <w:bCs/>
          <w:color w:val="7E2F2B"/>
          <w:kern w:val="36"/>
          <w:sz w:val="38"/>
          <w:szCs w:val="38"/>
        </w:rPr>
        <w:t>Contact Us</w:t>
      </w:r>
    </w:p>
    <w:p w:rsidR="00B420FC" w:rsidRPr="00B420FC" w:rsidRDefault="00B420FC" w:rsidP="00B420FC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C3B3B"/>
          <w:sz w:val="23"/>
          <w:szCs w:val="23"/>
        </w:rPr>
      </w:pPr>
      <w:r w:rsidRPr="00B420FC">
        <w:rPr>
          <w:rFonts w:ascii="Helvetica" w:eastAsia="Times New Roman" w:hAnsi="Helvetica" w:cs="Helvetica"/>
          <w:b/>
          <w:bCs/>
          <w:color w:val="3C3B3B"/>
          <w:sz w:val="23"/>
          <w:szCs w:val="23"/>
        </w:rPr>
        <w:t>Hours of Operation</w:t>
      </w:r>
    </w:p>
    <w:p w:rsidR="00B420FC" w:rsidRPr="00B420FC" w:rsidRDefault="00B420FC" w:rsidP="00B42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C3B3B"/>
          <w:sz w:val="23"/>
          <w:szCs w:val="23"/>
        </w:rPr>
      </w:pP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Summer: 8 a.m. - 4 p.m. (Monday-Friday)</w:t>
      </w:r>
    </w:p>
    <w:p w:rsidR="00B420FC" w:rsidRPr="00B420FC" w:rsidRDefault="00B420FC" w:rsidP="00B42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C3B3B"/>
          <w:sz w:val="23"/>
          <w:szCs w:val="23"/>
        </w:rPr>
      </w:pP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School year: 8 a.m. - 4:30 p.m. (Monday-Friday)</w:t>
      </w:r>
    </w:p>
    <w:p w:rsidR="00B420FC" w:rsidRPr="00B420FC" w:rsidRDefault="00B420FC" w:rsidP="00B420F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3B3B"/>
          <w:sz w:val="23"/>
          <w:szCs w:val="23"/>
        </w:rPr>
      </w:pPr>
      <w:r w:rsidRPr="00B420FC">
        <w:rPr>
          <w:rFonts w:ascii="Helvetica" w:eastAsia="Times New Roman" w:hAnsi="Helvetica" w:cs="Helvetica"/>
          <w:b/>
          <w:bCs/>
          <w:color w:val="3C3B3B"/>
          <w:sz w:val="23"/>
          <w:szCs w:val="23"/>
        </w:rPr>
        <w:t>Office of the Assistant Vice President for Financial and Business Services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r w:rsidRPr="00B420FC">
        <w:rPr>
          <w:rFonts w:ascii="Helvetica" w:eastAsia="Times New Roman" w:hAnsi="Helvetica" w:cs="Helvetica"/>
          <w:b/>
          <w:bCs/>
          <w:color w:val="3C3B3B"/>
          <w:sz w:val="23"/>
          <w:szCs w:val="23"/>
        </w:rPr>
        <w:t>Mr. Matt Delaney, Assistant Vice President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221 Stratton Administration Center 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Kutztown, PA 19530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ph</w:t>
      </w:r>
      <w:proofErr w:type="spell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 (610) 683-4188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fx</w:t>
      </w:r>
      <w:proofErr w:type="spell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 (610) 683-4836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email: </w:t>
      </w:r>
      <w:hyperlink r:id="rId5" w:tooltip="Matt Delaney" w:history="1">
        <w:r w:rsidRPr="00B420FC">
          <w:rPr>
            <w:rFonts w:ascii="Helvetica" w:eastAsia="Times New Roman" w:hAnsi="Helvetica" w:cs="Helvetica"/>
            <w:color w:val="1F5696"/>
            <w:sz w:val="23"/>
            <w:szCs w:val="23"/>
            <w:bdr w:val="none" w:sz="0" w:space="0" w:color="auto" w:frame="1"/>
          </w:rPr>
          <w:t>mdelaney@kutztown.edu</w:t>
        </w:r>
      </w:hyperlink>
    </w:p>
    <w:p w:rsidR="00B420FC" w:rsidRPr="00B420FC" w:rsidRDefault="00B420FC" w:rsidP="00B420F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3B3B"/>
          <w:sz w:val="23"/>
          <w:szCs w:val="23"/>
        </w:rPr>
      </w:pPr>
      <w:r w:rsidRPr="00B420FC">
        <w:rPr>
          <w:rFonts w:ascii="Helvetica" w:eastAsia="Times New Roman" w:hAnsi="Helvetica" w:cs="Helvetica"/>
          <w:b/>
          <w:bCs/>
          <w:color w:val="3C3B3B"/>
          <w:sz w:val="23"/>
          <w:szCs w:val="23"/>
        </w:rPr>
        <w:t>Mr. John Nadolski Jr., CPA, Comptroller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221 D Stratton Administration Center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Kutztown, PA 19530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ph</w:t>
      </w:r>
      <w:proofErr w:type="spell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 (610) 683-4607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fx</w:t>
      </w:r>
      <w:proofErr w:type="spell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 (610) 683-4836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email: </w:t>
      </w:r>
      <w:hyperlink r:id="rId6" w:history="1">
        <w:r w:rsidRPr="00B420FC">
          <w:rPr>
            <w:rFonts w:ascii="Helvetica" w:eastAsia="Times New Roman" w:hAnsi="Helvetica" w:cs="Helvetica"/>
            <w:color w:val="1F5696"/>
            <w:sz w:val="23"/>
            <w:szCs w:val="23"/>
            <w:bdr w:val="none" w:sz="0" w:space="0" w:color="auto" w:frame="1"/>
          </w:rPr>
          <w:t>nadolski@kutztown.edu</w:t>
        </w:r>
      </w:hyperlink>
    </w:p>
    <w:p w:rsidR="00B420FC" w:rsidRPr="00B420FC" w:rsidRDefault="00B420FC" w:rsidP="00B420F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3B3B"/>
          <w:sz w:val="23"/>
          <w:szCs w:val="23"/>
        </w:rPr>
      </w:pPr>
      <w:r w:rsidRPr="00B420FC">
        <w:rPr>
          <w:rFonts w:ascii="Helvetica" w:eastAsia="Times New Roman" w:hAnsi="Helvetica" w:cs="Helvetica"/>
          <w:b/>
          <w:bCs/>
          <w:color w:val="3C3B3B"/>
          <w:sz w:val="23"/>
          <w:szCs w:val="23"/>
        </w:rPr>
        <w:t>Mrs. Wendy Pursell, Director Student Accounts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223 H Stratton Administration Center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Kutztown, PA 19530 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ph</w:t>
      </w:r>
      <w:proofErr w:type="spell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 (610) 683-4133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proofErr w:type="gram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fx</w:t>
      </w:r>
      <w:proofErr w:type="spellEnd"/>
      <w:proofErr w:type="gram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 (610) 683-4674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email: </w:t>
      </w:r>
      <w:hyperlink r:id="rId7" w:tooltip="pursell@kutztown.edu" w:history="1">
        <w:r w:rsidRPr="00B420FC">
          <w:rPr>
            <w:rFonts w:ascii="Helvetica" w:eastAsia="Times New Roman" w:hAnsi="Helvetica" w:cs="Helvetica"/>
            <w:color w:val="1F5696"/>
            <w:sz w:val="23"/>
            <w:szCs w:val="23"/>
            <w:bdr w:val="none" w:sz="0" w:space="0" w:color="auto" w:frame="1"/>
          </w:rPr>
          <w:t>pursell@kutztown.edu</w:t>
        </w:r>
      </w:hyperlink>
    </w:p>
    <w:p w:rsidR="00B420FC" w:rsidRPr="00B420FC" w:rsidRDefault="00B420FC" w:rsidP="00B420F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3B3B"/>
          <w:sz w:val="23"/>
          <w:szCs w:val="23"/>
        </w:rPr>
      </w:pPr>
      <w:r w:rsidRPr="00B420FC">
        <w:rPr>
          <w:rFonts w:ascii="Helvetica" w:eastAsia="Times New Roman" w:hAnsi="Helvetica" w:cs="Helvetica"/>
          <w:b/>
          <w:bCs/>
          <w:color w:val="3C3B3B"/>
          <w:sz w:val="23"/>
          <w:szCs w:val="23"/>
        </w:rPr>
        <w:t>Ms. Barbara Reitz, Manager Procurement Services 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223 C Stratton Administration Center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Kutztown, PA 19530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ph</w:t>
      </w:r>
      <w:proofErr w:type="spell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 (610) 683-4132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proofErr w:type="gram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fx</w:t>
      </w:r>
      <w:proofErr w:type="spellEnd"/>
      <w:proofErr w:type="gram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 (610) 683-4836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email: </w:t>
      </w:r>
      <w:hyperlink r:id="rId8" w:history="1">
        <w:r w:rsidRPr="00B420FC">
          <w:rPr>
            <w:rFonts w:ascii="Helvetica" w:eastAsia="Times New Roman" w:hAnsi="Helvetica" w:cs="Helvetica"/>
            <w:color w:val="1F5696"/>
            <w:sz w:val="23"/>
            <w:szCs w:val="23"/>
            <w:bdr w:val="none" w:sz="0" w:space="0" w:color="auto" w:frame="1"/>
          </w:rPr>
          <w:t>reitz@kutztown.edu</w:t>
        </w:r>
      </w:hyperlink>
    </w:p>
    <w:p w:rsidR="00B420FC" w:rsidRPr="00B420FC" w:rsidRDefault="00B420FC" w:rsidP="00B420F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3B3B"/>
          <w:sz w:val="23"/>
          <w:szCs w:val="23"/>
        </w:rPr>
      </w:pPr>
      <w:r w:rsidRPr="00B420FC">
        <w:rPr>
          <w:rFonts w:ascii="Helvetica" w:eastAsia="Times New Roman" w:hAnsi="Helvetica" w:cs="Helvetica"/>
          <w:b/>
          <w:bCs/>
          <w:color w:val="3C3B3B"/>
          <w:sz w:val="23"/>
          <w:szCs w:val="23"/>
        </w:rPr>
        <w:t>Ms. Elizabeth Pflugler, Director of Business Services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107A Academic Forum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Kutztown, PA 19530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ph</w:t>
      </w:r>
      <w:proofErr w:type="spell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  (610) 683-4399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email: </w:t>
      </w:r>
      <w:hyperlink r:id="rId9" w:history="1">
        <w:r w:rsidRPr="00B420FC">
          <w:rPr>
            <w:rFonts w:ascii="Helvetica" w:eastAsia="Times New Roman" w:hAnsi="Helvetica" w:cs="Helvetica"/>
            <w:color w:val="1F5696"/>
            <w:sz w:val="23"/>
            <w:szCs w:val="23"/>
            <w:bdr w:val="none" w:sz="0" w:space="0" w:color="auto" w:frame="1"/>
          </w:rPr>
          <w:t>pflugler@kutztown.edu</w:t>
        </w:r>
      </w:hyperlink>
    </w:p>
    <w:p w:rsidR="00B420FC" w:rsidRPr="00B420FC" w:rsidRDefault="00B420FC" w:rsidP="00B420F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3B3B"/>
          <w:sz w:val="23"/>
          <w:szCs w:val="23"/>
        </w:rPr>
      </w:pPr>
      <w:r w:rsidRPr="00B420FC">
        <w:rPr>
          <w:rFonts w:ascii="Helvetica" w:eastAsia="Times New Roman" w:hAnsi="Helvetica" w:cs="Helvetica"/>
          <w:b/>
          <w:bCs/>
          <w:color w:val="3C3B3B"/>
          <w:sz w:val="23"/>
          <w:szCs w:val="23"/>
        </w:rPr>
        <w:t>Ms. Kristin Ihling, Budget Manager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219 Stratton Administration Center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Kutztown, PA 19530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ph</w:t>
      </w:r>
      <w:proofErr w:type="spell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 (610) 683-4145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</w:r>
      <w:proofErr w:type="spell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fx</w:t>
      </w:r>
      <w:proofErr w:type="spellEnd"/>
      <w:proofErr w:type="gramStart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::</w:t>
      </w:r>
      <w:proofErr w:type="gramEnd"/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 xml:space="preserve"> (610) 683-4836</w:t>
      </w:r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br/>
        <w:t>email: </w:t>
      </w:r>
      <w:hyperlink r:id="rId10" w:history="1">
        <w:r w:rsidRPr="00B420FC">
          <w:rPr>
            <w:rFonts w:ascii="Helvetica" w:eastAsia="Times New Roman" w:hAnsi="Helvetica" w:cs="Helvetica"/>
            <w:color w:val="1F5696"/>
            <w:sz w:val="23"/>
            <w:szCs w:val="23"/>
            <w:bdr w:val="none" w:sz="0" w:space="0" w:color="auto" w:frame="1"/>
          </w:rPr>
          <w:t>ihling@kutztown.edu</w:t>
        </w:r>
      </w:hyperlink>
      <w:r w:rsidRPr="00B420FC">
        <w:rPr>
          <w:rFonts w:ascii="Helvetica" w:eastAsia="Times New Roman" w:hAnsi="Helvetica" w:cs="Helvetica"/>
          <w:color w:val="3C3B3B"/>
          <w:sz w:val="23"/>
          <w:szCs w:val="23"/>
        </w:rPr>
        <w:t> </w:t>
      </w:r>
    </w:p>
    <w:p w:rsidR="0046469D" w:rsidRDefault="0046469D">
      <w:bookmarkStart w:id="0" w:name="_GoBack"/>
      <w:bookmarkEnd w:id="0"/>
    </w:p>
    <w:sectPr w:rsidR="0046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47E8E"/>
    <w:multiLevelType w:val="multilevel"/>
    <w:tmpl w:val="D0EC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C"/>
    <w:rsid w:val="0046469D"/>
    <w:rsid w:val="00B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D43E9-0951-47E1-AF32-1EEE8AB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tz@kutzt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sell@kutztow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olski@kutztow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delaney@kutztown.edu" TargetMode="External"/><Relationship Id="rId10" Type="http://schemas.openxmlformats.org/officeDocument/2006/relationships/hyperlink" Target="mailto:ihling@kutztow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lugler@kutz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Rommeney, Mary</dc:creator>
  <cp:keywords/>
  <dc:description/>
  <cp:lastModifiedBy>Rommeney, Mary</cp:lastModifiedBy>
  <cp:revision>1</cp:revision>
  <dcterms:created xsi:type="dcterms:W3CDTF">2019-04-18T17:28:00Z</dcterms:created>
  <dcterms:modified xsi:type="dcterms:W3CDTF">2019-04-18T17:28:00Z</dcterms:modified>
</cp:coreProperties>
</file>