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72" w:rsidRPr="00426F70" w:rsidRDefault="003119A3" w:rsidP="00426F70">
      <w:pPr>
        <w:pStyle w:val="NoSpacing"/>
        <w:jc w:val="center"/>
        <w:rPr>
          <w:rFonts w:ascii="Times New Roman" w:hAnsi="Times New Roman" w:cs="Times New Roman"/>
          <w:b/>
          <w:sz w:val="24"/>
          <w:szCs w:val="24"/>
        </w:rPr>
      </w:pPr>
      <w:r w:rsidRPr="00426F70">
        <w:rPr>
          <w:rFonts w:ascii="Times New Roman" w:hAnsi="Times New Roman" w:cs="Times New Roman"/>
          <w:b/>
          <w:sz w:val="24"/>
          <w:szCs w:val="24"/>
        </w:rPr>
        <w:t>Responsible Conduct of Research Training Plan</w:t>
      </w:r>
    </w:p>
    <w:p w:rsidR="003119A3" w:rsidRPr="00426F70" w:rsidRDefault="003119A3" w:rsidP="00426F70">
      <w:pPr>
        <w:pStyle w:val="NoSpacing"/>
        <w:rPr>
          <w:rFonts w:ascii="Times New Roman" w:hAnsi="Times New Roman" w:cs="Times New Roman"/>
          <w:sz w:val="24"/>
          <w:szCs w:val="24"/>
        </w:rPr>
      </w:pPr>
    </w:p>
    <w:p w:rsidR="003119A3" w:rsidRPr="00426F70" w:rsidRDefault="003119A3"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 xml:space="preserve">As of January 4, 2010, Kutztown University must certify that, at the time of proposal submission to NSF, the institution has a plan to provide training and oversight in the responsible and ethical conduct of research to undergraduates, graduate students, and postdoctoral researchers who are supported by NSF funding.  </w:t>
      </w:r>
      <w:r w:rsidR="00AC22B0" w:rsidRPr="00426F70">
        <w:rPr>
          <w:rFonts w:ascii="Times New Roman" w:hAnsi="Times New Roman" w:cs="Times New Roman"/>
          <w:sz w:val="24"/>
          <w:szCs w:val="24"/>
        </w:rPr>
        <w:t xml:space="preserve">Kutztown University’s </w:t>
      </w:r>
      <w:r w:rsidR="009D04EA" w:rsidRPr="00426F70">
        <w:rPr>
          <w:rFonts w:ascii="Times New Roman" w:hAnsi="Times New Roman" w:cs="Times New Roman"/>
          <w:sz w:val="24"/>
          <w:szCs w:val="24"/>
        </w:rPr>
        <w:t>Responsible Conduct of Research Training Plan</w:t>
      </w:r>
      <w:r w:rsidR="00AC22B0" w:rsidRPr="00426F70">
        <w:rPr>
          <w:rFonts w:ascii="Times New Roman" w:hAnsi="Times New Roman" w:cs="Times New Roman"/>
          <w:sz w:val="24"/>
          <w:szCs w:val="24"/>
        </w:rPr>
        <w:t xml:space="preserve"> is intended to meet the minimum requirements</w:t>
      </w:r>
      <w:r w:rsidR="009D04EA" w:rsidRPr="00426F70">
        <w:rPr>
          <w:rFonts w:ascii="Times New Roman" w:hAnsi="Times New Roman" w:cs="Times New Roman"/>
          <w:sz w:val="24"/>
          <w:szCs w:val="24"/>
        </w:rPr>
        <w:t>;</w:t>
      </w:r>
      <w:r w:rsidR="00AC22B0" w:rsidRPr="00426F70">
        <w:rPr>
          <w:rFonts w:ascii="Times New Roman" w:hAnsi="Times New Roman" w:cs="Times New Roman"/>
          <w:sz w:val="24"/>
          <w:szCs w:val="24"/>
        </w:rPr>
        <w:t xml:space="preserve"> Principal Investigators and Departments are encouraged to provide additional training.  </w:t>
      </w:r>
      <w:r w:rsidR="00946BFE" w:rsidRPr="00426F70">
        <w:rPr>
          <w:rFonts w:ascii="Times New Roman" w:hAnsi="Times New Roman" w:cs="Times New Roman"/>
          <w:sz w:val="24"/>
          <w:szCs w:val="24"/>
        </w:rPr>
        <w:t>Princ</w:t>
      </w:r>
      <w:bookmarkStart w:id="0" w:name="_GoBack"/>
      <w:bookmarkEnd w:id="0"/>
      <w:r w:rsidR="00946BFE" w:rsidRPr="00426F70">
        <w:rPr>
          <w:rFonts w:ascii="Times New Roman" w:hAnsi="Times New Roman" w:cs="Times New Roman"/>
          <w:sz w:val="24"/>
          <w:szCs w:val="24"/>
        </w:rPr>
        <w:t>ipal Investigators are strongly encouraged to provide discipline specific mentoring during the course of the project.</w:t>
      </w:r>
      <w:r w:rsidR="00CC4B4F" w:rsidRPr="00426F70">
        <w:rPr>
          <w:rFonts w:ascii="Times New Roman" w:hAnsi="Times New Roman" w:cs="Times New Roman"/>
          <w:sz w:val="24"/>
          <w:szCs w:val="24"/>
        </w:rPr>
        <w:t xml:space="preserve">  Mentoring may consist of informal or formal meeting</w:t>
      </w:r>
      <w:r w:rsidR="003748F1" w:rsidRPr="00426F70">
        <w:rPr>
          <w:rFonts w:ascii="Times New Roman" w:hAnsi="Times New Roman" w:cs="Times New Roman"/>
          <w:sz w:val="24"/>
          <w:szCs w:val="24"/>
        </w:rPr>
        <w:t>s</w:t>
      </w:r>
      <w:r w:rsidR="00CC4B4F" w:rsidRPr="00426F70">
        <w:rPr>
          <w:rFonts w:ascii="Times New Roman" w:hAnsi="Times New Roman" w:cs="Times New Roman"/>
          <w:sz w:val="24"/>
          <w:szCs w:val="24"/>
        </w:rPr>
        <w:t xml:space="preserve"> to discuss a variety of topics such as pursuing further education, career counseling, publication practices, presentations, collaboration, and responsible professional practices.  </w:t>
      </w:r>
    </w:p>
    <w:p w:rsidR="00CA4685" w:rsidRPr="00426F70" w:rsidRDefault="00CA4685" w:rsidP="00426F70">
      <w:pPr>
        <w:pStyle w:val="NoSpacing"/>
        <w:rPr>
          <w:rFonts w:ascii="Times New Roman" w:hAnsi="Times New Roman" w:cs="Times New Roman"/>
          <w:sz w:val="24"/>
          <w:szCs w:val="24"/>
        </w:rPr>
      </w:pPr>
    </w:p>
    <w:p w:rsidR="00CA4685" w:rsidRPr="00426F70" w:rsidRDefault="00CA4685"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Kutztown University encourages all students to become familiar with professional and ethical standards and expect</w:t>
      </w:r>
      <w:r w:rsidR="00266041" w:rsidRPr="00426F70">
        <w:rPr>
          <w:rFonts w:ascii="Times New Roman" w:hAnsi="Times New Roman" w:cs="Times New Roman"/>
          <w:sz w:val="24"/>
          <w:szCs w:val="24"/>
        </w:rPr>
        <w:t>s</w:t>
      </w:r>
      <w:r w:rsidRPr="00426F70">
        <w:rPr>
          <w:rFonts w:ascii="Times New Roman" w:hAnsi="Times New Roman" w:cs="Times New Roman"/>
          <w:sz w:val="24"/>
          <w:szCs w:val="24"/>
        </w:rPr>
        <w:t xml:space="preserve"> students to adhere to these standards as they pursue scholarly activities.  All students in research-oriented programs are encouraged to complete the Responsible Conduct in Research Training.  As an element of professional development, faculty and students should discuss the important issues raised by this training.  All undergraduates, graduate students, and postdoctoral researchers supported by NSF funding are required to complete the training modules and pass quizzes, within their discipline category.  </w:t>
      </w:r>
    </w:p>
    <w:p w:rsidR="00CA4685" w:rsidRPr="00426F70" w:rsidRDefault="00CA4685" w:rsidP="00426F70">
      <w:pPr>
        <w:pStyle w:val="NoSpacing"/>
        <w:rPr>
          <w:rFonts w:ascii="Times New Roman" w:hAnsi="Times New Roman" w:cs="Times New Roman"/>
          <w:sz w:val="24"/>
          <w:szCs w:val="24"/>
        </w:rPr>
      </w:pPr>
    </w:p>
    <w:p w:rsidR="00F7205B" w:rsidRPr="00426F70" w:rsidRDefault="00F7205B"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 xml:space="preserve">Principal Investigators who receive NSF funding are responsible for identifying who on their grant requires RCR training.  Investigators must monitor completion of RCR training and keep records of all training experiences.  </w:t>
      </w:r>
    </w:p>
    <w:p w:rsidR="00F7205B" w:rsidRPr="00426F70" w:rsidRDefault="00F7205B" w:rsidP="00426F70">
      <w:pPr>
        <w:pStyle w:val="NoSpacing"/>
        <w:rPr>
          <w:rFonts w:ascii="Times New Roman" w:hAnsi="Times New Roman" w:cs="Times New Roman"/>
          <w:sz w:val="24"/>
          <w:szCs w:val="24"/>
        </w:rPr>
      </w:pPr>
    </w:p>
    <w:p w:rsidR="00F7205B" w:rsidRPr="00426F70" w:rsidRDefault="00FF7CF0"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 xml:space="preserve">The Responsible Conduct of Research (RCR) Training Plan requires completion of the RCR course offered through CITI at </w:t>
      </w:r>
      <w:hyperlink r:id="rId7" w:history="1">
        <w:r w:rsidR="000145FA" w:rsidRPr="00426F70">
          <w:rPr>
            <w:rStyle w:val="Hyperlink"/>
            <w:rFonts w:ascii="Times New Roman" w:hAnsi="Times New Roman" w:cs="Times New Roman"/>
            <w:sz w:val="24"/>
            <w:szCs w:val="24"/>
          </w:rPr>
          <w:t>https://www.citiprogram.org/</w:t>
        </w:r>
      </w:hyperlink>
      <w:r w:rsidR="000145FA" w:rsidRPr="00426F70">
        <w:rPr>
          <w:rFonts w:ascii="Times New Roman" w:hAnsi="Times New Roman" w:cs="Times New Roman"/>
          <w:sz w:val="24"/>
          <w:szCs w:val="24"/>
        </w:rPr>
        <w:t xml:space="preserve"> </w:t>
      </w:r>
      <w:r w:rsidRPr="00426F70">
        <w:rPr>
          <w:rFonts w:ascii="Times New Roman" w:hAnsi="Times New Roman" w:cs="Times New Roman"/>
          <w:sz w:val="24"/>
          <w:szCs w:val="24"/>
        </w:rPr>
        <w:t>.  Once the course is successfully passed by an NSF funded student</w:t>
      </w:r>
      <w:r w:rsidR="00C14F86" w:rsidRPr="00426F70">
        <w:rPr>
          <w:rFonts w:ascii="Times New Roman" w:hAnsi="Times New Roman" w:cs="Times New Roman"/>
          <w:sz w:val="24"/>
          <w:szCs w:val="24"/>
        </w:rPr>
        <w:t xml:space="preserve"> or </w:t>
      </w:r>
      <w:r w:rsidR="00B85CAB" w:rsidRPr="00426F70">
        <w:rPr>
          <w:rFonts w:ascii="Times New Roman" w:hAnsi="Times New Roman" w:cs="Times New Roman"/>
          <w:sz w:val="24"/>
          <w:szCs w:val="24"/>
        </w:rPr>
        <w:t>postdoctoral researcher</w:t>
      </w:r>
      <w:r w:rsidRPr="00426F70">
        <w:rPr>
          <w:rFonts w:ascii="Times New Roman" w:hAnsi="Times New Roman" w:cs="Times New Roman"/>
          <w:sz w:val="24"/>
          <w:szCs w:val="24"/>
        </w:rPr>
        <w:t>, the CITI completion documentation must be printed and given to the Principal Investigator.  The Principal Investigator must provide a copy of the documentation to the Office o</w:t>
      </w:r>
      <w:r w:rsidR="00F7205B" w:rsidRPr="00426F70">
        <w:rPr>
          <w:rFonts w:ascii="Times New Roman" w:hAnsi="Times New Roman" w:cs="Times New Roman"/>
          <w:sz w:val="24"/>
          <w:szCs w:val="24"/>
        </w:rPr>
        <w:t>f Grants and Sponsored Projects</w:t>
      </w:r>
      <w:r w:rsidRPr="00426F70">
        <w:rPr>
          <w:rFonts w:ascii="Times New Roman" w:hAnsi="Times New Roman" w:cs="Times New Roman"/>
          <w:sz w:val="24"/>
          <w:szCs w:val="24"/>
        </w:rPr>
        <w:t>.</w:t>
      </w:r>
    </w:p>
    <w:p w:rsidR="00A4355B" w:rsidRPr="00426F70" w:rsidRDefault="00A4355B" w:rsidP="00426F70">
      <w:pPr>
        <w:pStyle w:val="NoSpacing"/>
        <w:rPr>
          <w:rFonts w:ascii="Times New Roman" w:hAnsi="Times New Roman" w:cs="Times New Roman"/>
          <w:sz w:val="24"/>
          <w:szCs w:val="24"/>
        </w:rPr>
      </w:pPr>
    </w:p>
    <w:p w:rsidR="000335F7" w:rsidRPr="00426F70" w:rsidRDefault="0089156B"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O</w:t>
      </w:r>
      <w:r w:rsidR="00F64F08" w:rsidRPr="00426F70">
        <w:rPr>
          <w:rFonts w:ascii="Times New Roman" w:hAnsi="Times New Roman" w:cs="Times New Roman"/>
          <w:sz w:val="24"/>
          <w:szCs w:val="24"/>
        </w:rPr>
        <w:t>nce registered with CITI,</w:t>
      </w:r>
      <w:r w:rsidRPr="00426F70">
        <w:rPr>
          <w:rFonts w:ascii="Times New Roman" w:hAnsi="Times New Roman" w:cs="Times New Roman"/>
          <w:sz w:val="24"/>
          <w:szCs w:val="24"/>
        </w:rPr>
        <w:t xml:space="preserve"> the appropriate version of the training program to complete</w:t>
      </w:r>
      <w:r w:rsidR="00F64F08" w:rsidRPr="00426F70">
        <w:rPr>
          <w:rFonts w:ascii="Times New Roman" w:hAnsi="Times New Roman" w:cs="Times New Roman"/>
          <w:sz w:val="24"/>
          <w:szCs w:val="24"/>
        </w:rPr>
        <w:t xml:space="preserve"> must be selected</w:t>
      </w:r>
      <w:r w:rsidRPr="00426F70">
        <w:rPr>
          <w:rFonts w:ascii="Times New Roman" w:hAnsi="Times New Roman" w:cs="Times New Roman"/>
          <w:sz w:val="24"/>
          <w:szCs w:val="24"/>
        </w:rPr>
        <w:t xml:space="preserve">: Arts and Humanities, Biomedical, Physical Science, or Social and Behavioral.  The CITI RCR training may take between 2 – 4 hours to complete.  A score of 80% must be achieved on quizzes to pass.  Modules can be reviewed and quizzes </w:t>
      </w:r>
      <w:r w:rsidR="00F64F08" w:rsidRPr="00426F70">
        <w:rPr>
          <w:rFonts w:ascii="Times New Roman" w:hAnsi="Times New Roman" w:cs="Times New Roman"/>
          <w:sz w:val="24"/>
          <w:szCs w:val="24"/>
        </w:rPr>
        <w:t xml:space="preserve">can be </w:t>
      </w:r>
      <w:r w:rsidRPr="00426F70">
        <w:rPr>
          <w:rFonts w:ascii="Times New Roman" w:hAnsi="Times New Roman" w:cs="Times New Roman"/>
          <w:sz w:val="24"/>
          <w:szCs w:val="24"/>
        </w:rPr>
        <w:t>take</w:t>
      </w:r>
      <w:r w:rsidR="00E8483B" w:rsidRPr="00426F70">
        <w:rPr>
          <w:rFonts w:ascii="Times New Roman" w:hAnsi="Times New Roman" w:cs="Times New Roman"/>
          <w:sz w:val="24"/>
          <w:szCs w:val="24"/>
        </w:rPr>
        <w:t>n</w:t>
      </w:r>
      <w:r w:rsidRPr="00426F70">
        <w:rPr>
          <w:rFonts w:ascii="Times New Roman" w:hAnsi="Times New Roman" w:cs="Times New Roman"/>
          <w:sz w:val="24"/>
          <w:szCs w:val="24"/>
        </w:rPr>
        <w:t xml:space="preserve"> over until a passing score is achieved.  </w:t>
      </w:r>
    </w:p>
    <w:p w:rsidR="006124CE" w:rsidRPr="00426F70" w:rsidRDefault="006124CE" w:rsidP="00426F70">
      <w:pPr>
        <w:pStyle w:val="NoSpacing"/>
        <w:rPr>
          <w:rFonts w:ascii="Times New Roman" w:hAnsi="Times New Roman" w:cs="Times New Roman"/>
          <w:sz w:val="24"/>
          <w:szCs w:val="24"/>
        </w:rPr>
      </w:pPr>
    </w:p>
    <w:p w:rsidR="00A4355B" w:rsidRPr="00426F70" w:rsidRDefault="000335F7"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 xml:space="preserve">Topics covered in the training include: Research Misconduct; Data Acquisition and Management; Publication Practices and Responsible Authorship; Peer Review; Mentor and Trainee Responsibilities; Conflicts of Interest and Commitment; and, Collaborative Research.  </w:t>
      </w:r>
      <w:r w:rsidR="0036316C" w:rsidRPr="00426F70">
        <w:rPr>
          <w:rFonts w:ascii="Times New Roman" w:hAnsi="Times New Roman" w:cs="Times New Roman"/>
          <w:sz w:val="24"/>
          <w:szCs w:val="24"/>
        </w:rPr>
        <w:t xml:space="preserve">Some general information regarding research with human subjects may </w:t>
      </w:r>
      <w:r w:rsidR="00266041" w:rsidRPr="00426F70">
        <w:rPr>
          <w:rFonts w:ascii="Times New Roman" w:hAnsi="Times New Roman" w:cs="Times New Roman"/>
          <w:sz w:val="24"/>
          <w:szCs w:val="24"/>
        </w:rPr>
        <w:t>be covered by the RCR training; however, t</w:t>
      </w:r>
      <w:r w:rsidR="0036316C" w:rsidRPr="00426F70">
        <w:rPr>
          <w:rFonts w:ascii="Times New Roman" w:hAnsi="Times New Roman" w:cs="Times New Roman"/>
          <w:sz w:val="24"/>
          <w:szCs w:val="24"/>
        </w:rPr>
        <w:t xml:space="preserve">hat </w:t>
      </w:r>
      <w:r w:rsidR="00CB5850" w:rsidRPr="00426F70">
        <w:rPr>
          <w:rFonts w:ascii="Times New Roman" w:hAnsi="Times New Roman" w:cs="Times New Roman"/>
          <w:sz w:val="24"/>
          <w:szCs w:val="24"/>
        </w:rPr>
        <w:t xml:space="preserve">information </w:t>
      </w:r>
      <w:r w:rsidR="0036316C" w:rsidRPr="00426F70">
        <w:rPr>
          <w:rFonts w:ascii="Times New Roman" w:hAnsi="Times New Roman" w:cs="Times New Roman"/>
          <w:sz w:val="24"/>
          <w:szCs w:val="24"/>
        </w:rPr>
        <w:t xml:space="preserve">does not satisfy the training requirement for research with human subjects.  The researchers (PI and students) must complete the human subject research training program required by the IRB committee.  </w:t>
      </w:r>
    </w:p>
    <w:p w:rsidR="00AE4F30" w:rsidRPr="00426F70" w:rsidRDefault="00AE4F30" w:rsidP="00426F70">
      <w:pPr>
        <w:pStyle w:val="NoSpacing"/>
        <w:rPr>
          <w:rFonts w:ascii="Times New Roman" w:hAnsi="Times New Roman" w:cs="Times New Roman"/>
          <w:sz w:val="24"/>
          <w:szCs w:val="24"/>
        </w:rPr>
      </w:pPr>
    </w:p>
    <w:p w:rsidR="006D47DC" w:rsidRPr="00426F70" w:rsidRDefault="00CA0AF8" w:rsidP="00426F70">
      <w:pPr>
        <w:pStyle w:val="NoSpacing"/>
        <w:rPr>
          <w:rFonts w:ascii="Times New Roman" w:hAnsi="Times New Roman" w:cs="Times New Roman"/>
          <w:sz w:val="24"/>
          <w:szCs w:val="24"/>
        </w:rPr>
      </w:pPr>
      <w:r w:rsidRPr="00426F70">
        <w:rPr>
          <w:rFonts w:ascii="Times New Roman" w:hAnsi="Times New Roman" w:cs="Times New Roman"/>
          <w:sz w:val="24"/>
          <w:szCs w:val="24"/>
        </w:rPr>
        <w:lastRenderedPageBreak/>
        <w:t xml:space="preserve">The </w:t>
      </w:r>
      <w:r w:rsidR="00620E09" w:rsidRPr="00426F70">
        <w:rPr>
          <w:rFonts w:ascii="Times New Roman" w:hAnsi="Times New Roman" w:cs="Times New Roman"/>
          <w:sz w:val="24"/>
          <w:szCs w:val="24"/>
        </w:rPr>
        <w:t>U.S. Department of Health and Human Services, Office of Research Integrity is the federal agency responsible for overseeing the responsible conduct of research.  ORI monitors institutional investigations of research misconduct and facilitates the responsible conduct of research (RCR) through educational, preventive, and regulatory activities.  The Office of Research Integrity’s website (</w:t>
      </w:r>
      <w:hyperlink r:id="rId8" w:history="1">
        <w:r w:rsidR="00620E09" w:rsidRPr="00426F70">
          <w:rPr>
            <w:rStyle w:val="Hyperlink"/>
            <w:rFonts w:ascii="Times New Roman" w:hAnsi="Times New Roman" w:cs="Times New Roman"/>
            <w:sz w:val="24"/>
            <w:szCs w:val="24"/>
          </w:rPr>
          <w:t>http://ori.dhhs.gov/</w:t>
        </w:r>
      </w:hyperlink>
      <w:r w:rsidR="00620E09" w:rsidRPr="00426F70">
        <w:rPr>
          <w:rFonts w:ascii="Times New Roman" w:hAnsi="Times New Roman" w:cs="Times New Roman"/>
          <w:sz w:val="24"/>
          <w:szCs w:val="24"/>
        </w:rPr>
        <w:t xml:space="preserve">) has educational resources that can be used to assist researchers in </w:t>
      </w:r>
      <w:r w:rsidR="00AF5598" w:rsidRPr="00426F70">
        <w:rPr>
          <w:rFonts w:ascii="Times New Roman" w:hAnsi="Times New Roman" w:cs="Times New Roman"/>
          <w:sz w:val="24"/>
          <w:szCs w:val="24"/>
        </w:rPr>
        <w:t>understanding</w:t>
      </w:r>
      <w:r w:rsidR="006D47DC" w:rsidRPr="00426F70">
        <w:rPr>
          <w:rFonts w:ascii="Times New Roman" w:hAnsi="Times New Roman" w:cs="Times New Roman"/>
          <w:sz w:val="24"/>
          <w:szCs w:val="24"/>
        </w:rPr>
        <w:t xml:space="preserve"> and teaching RCR.</w:t>
      </w:r>
    </w:p>
    <w:p w:rsidR="006D47DC" w:rsidRPr="00426F70" w:rsidRDefault="006D47DC" w:rsidP="00426F70">
      <w:pPr>
        <w:pStyle w:val="NoSpacing"/>
        <w:rPr>
          <w:rFonts w:ascii="Times New Roman" w:hAnsi="Times New Roman" w:cs="Times New Roman"/>
          <w:sz w:val="24"/>
          <w:szCs w:val="24"/>
        </w:rPr>
      </w:pPr>
    </w:p>
    <w:p w:rsidR="00946BFE" w:rsidRPr="00426F70" w:rsidRDefault="006D47DC" w:rsidP="00426F70">
      <w:pPr>
        <w:pStyle w:val="NoSpacing"/>
        <w:rPr>
          <w:rFonts w:ascii="Times New Roman" w:hAnsi="Times New Roman" w:cs="Times New Roman"/>
          <w:sz w:val="24"/>
          <w:szCs w:val="24"/>
        </w:rPr>
      </w:pPr>
      <w:r w:rsidRPr="00426F70">
        <w:rPr>
          <w:rFonts w:ascii="Times New Roman" w:hAnsi="Times New Roman" w:cs="Times New Roman"/>
          <w:sz w:val="24"/>
          <w:szCs w:val="24"/>
        </w:rPr>
        <w:t>Kutztown University’s policy on research misconduct (</w:t>
      </w:r>
      <w:hyperlink r:id="rId9" w:history="1">
        <w:r w:rsidR="00BB12F5" w:rsidRPr="00426F70">
          <w:rPr>
            <w:rStyle w:val="Hyperlink"/>
            <w:rFonts w:ascii="Times New Roman" w:hAnsi="Times New Roman" w:cs="Times New Roman"/>
            <w:sz w:val="24"/>
            <w:szCs w:val="24"/>
          </w:rPr>
          <w:t>http://www2.kutztown.edu/prebuilt/apps/policyregister/policy.aspx?policy=ACA-067</w:t>
        </w:r>
      </w:hyperlink>
      <w:r w:rsidRPr="00426F70">
        <w:rPr>
          <w:rFonts w:ascii="Times New Roman" w:hAnsi="Times New Roman" w:cs="Times New Roman"/>
          <w:sz w:val="24"/>
          <w:szCs w:val="24"/>
        </w:rPr>
        <w:t>) provides the members of this institution with a framework for reporting suspected incidents of misconduct, as well as investigating and adjudicating cases of misconduct in a fair, prompt, and consistent manner.  The policy is intended to promote the principles of professional integrity, to prevent research misconduct, and to ensure that instances of misconduct are discovered, investigated, and censured as necessary.</w:t>
      </w:r>
    </w:p>
    <w:p w:rsidR="00AC22B0" w:rsidRPr="00426F70" w:rsidRDefault="00AC22B0" w:rsidP="00426F70">
      <w:pPr>
        <w:pStyle w:val="NoSpacing"/>
        <w:rPr>
          <w:rFonts w:ascii="Times New Roman" w:hAnsi="Times New Roman" w:cs="Times New Roman"/>
          <w:sz w:val="24"/>
          <w:szCs w:val="24"/>
        </w:rPr>
      </w:pPr>
    </w:p>
    <w:p w:rsidR="00AC22B0" w:rsidRPr="00426F70" w:rsidRDefault="00AC22B0" w:rsidP="00426F70">
      <w:pPr>
        <w:pStyle w:val="NoSpacing"/>
        <w:rPr>
          <w:rFonts w:ascii="Times New Roman" w:hAnsi="Times New Roman" w:cs="Times New Roman"/>
          <w:sz w:val="24"/>
          <w:szCs w:val="24"/>
        </w:rPr>
      </w:pPr>
    </w:p>
    <w:sectPr w:rsidR="00AC22B0" w:rsidRPr="00426F70" w:rsidSect="00C36C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650" w:rsidRDefault="00C04650" w:rsidP="00426F70">
      <w:pPr>
        <w:spacing w:after="0" w:line="240" w:lineRule="auto"/>
      </w:pPr>
      <w:r>
        <w:separator/>
      </w:r>
    </w:p>
  </w:endnote>
  <w:endnote w:type="continuationSeparator" w:id="0">
    <w:p w:rsidR="00C04650" w:rsidRDefault="00C04650" w:rsidP="0042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613387"/>
      <w:docPartObj>
        <w:docPartGallery w:val="Page Numbers (Bottom of Page)"/>
        <w:docPartUnique/>
      </w:docPartObj>
    </w:sdtPr>
    <w:sdtEndPr>
      <w:rPr>
        <w:noProof/>
      </w:rPr>
    </w:sdtEndPr>
    <w:sdtContent>
      <w:p w:rsidR="00426F70" w:rsidRDefault="00426F70">
        <w:pPr>
          <w:pStyle w:val="Footer"/>
          <w:jc w:val="right"/>
        </w:pPr>
        <w:r>
          <w:fldChar w:fldCharType="begin"/>
        </w:r>
        <w:r>
          <w:instrText xml:space="preserve"> PAGE   \* MERGEFORMAT </w:instrText>
        </w:r>
        <w:r>
          <w:fldChar w:fldCharType="separate"/>
        </w:r>
        <w:r>
          <w:rPr>
            <w:noProof/>
          </w:rPr>
          <w:t>1</w:t>
        </w:r>
        <w:r>
          <w:rPr>
            <w:noProof/>
          </w:rPr>
          <w:fldChar w:fldCharType="end"/>
        </w:r>
        <w:r>
          <w:rPr>
            <w:noProof/>
          </w:rPr>
          <w:t xml:space="preserve"> of 2</w:t>
        </w:r>
      </w:p>
    </w:sdtContent>
  </w:sdt>
  <w:p w:rsidR="00426F70" w:rsidRDefault="00426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650" w:rsidRDefault="00C04650" w:rsidP="00426F70">
      <w:pPr>
        <w:spacing w:after="0" w:line="240" w:lineRule="auto"/>
      </w:pPr>
      <w:r>
        <w:separator/>
      </w:r>
    </w:p>
  </w:footnote>
  <w:footnote w:type="continuationSeparator" w:id="0">
    <w:p w:rsidR="00C04650" w:rsidRDefault="00C04650" w:rsidP="00426F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19A3"/>
    <w:rsid w:val="000145FA"/>
    <w:rsid w:val="000335F7"/>
    <w:rsid w:val="00182A39"/>
    <w:rsid w:val="00266041"/>
    <w:rsid w:val="0029796E"/>
    <w:rsid w:val="002A7A9D"/>
    <w:rsid w:val="003119A3"/>
    <w:rsid w:val="0036316C"/>
    <w:rsid w:val="003748F1"/>
    <w:rsid w:val="00410ABF"/>
    <w:rsid w:val="00426F70"/>
    <w:rsid w:val="004E7006"/>
    <w:rsid w:val="006124CE"/>
    <w:rsid w:val="00620E09"/>
    <w:rsid w:val="006D47DC"/>
    <w:rsid w:val="00811780"/>
    <w:rsid w:val="008625D3"/>
    <w:rsid w:val="0089156B"/>
    <w:rsid w:val="00946BFE"/>
    <w:rsid w:val="009D04EA"/>
    <w:rsid w:val="00A319CA"/>
    <w:rsid w:val="00A4355B"/>
    <w:rsid w:val="00AC22B0"/>
    <w:rsid w:val="00AE4F30"/>
    <w:rsid w:val="00AF5598"/>
    <w:rsid w:val="00B85CAB"/>
    <w:rsid w:val="00BB12F5"/>
    <w:rsid w:val="00BE40AA"/>
    <w:rsid w:val="00C04650"/>
    <w:rsid w:val="00C14F86"/>
    <w:rsid w:val="00C36C72"/>
    <w:rsid w:val="00CA0AF8"/>
    <w:rsid w:val="00CA4685"/>
    <w:rsid w:val="00CB5850"/>
    <w:rsid w:val="00CC4B4F"/>
    <w:rsid w:val="00CD1BEA"/>
    <w:rsid w:val="00CE0D4E"/>
    <w:rsid w:val="00D245FC"/>
    <w:rsid w:val="00E8483B"/>
    <w:rsid w:val="00F64F08"/>
    <w:rsid w:val="00F7205B"/>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CF0"/>
    <w:rPr>
      <w:color w:val="0000FF" w:themeColor="hyperlink"/>
      <w:u w:val="single"/>
    </w:rPr>
  </w:style>
  <w:style w:type="character" w:styleId="FollowedHyperlink">
    <w:name w:val="FollowedHyperlink"/>
    <w:basedOn w:val="DefaultParagraphFont"/>
    <w:uiPriority w:val="99"/>
    <w:semiHidden/>
    <w:unhideWhenUsed/>
    <w:rsid w:val="0089156B"/>
    <w:rPr>
      <w:color w:val="800080" w:themeColor="followedHyperlink"/>
      <w:u w:val="single"/>
    </w:rPr>
  </w:style>
  <w:style w:type="paragraph" w:styleId="NoSpacing">
    <w:name w:val="No Spacing"/>
    <w:uiPriority w:val="1"/>
    <w:qFormat/>
    <w:rsid w:val="00426F70"/>
    <w:pPr>
      <w:spacing w:after="0" w:line="240" w:lineRule="auto"/>
    </w:pPr>
  </w:style>
  <w:style w:type="paragraph" w:styleId="Header">
    <w:name w:val="header"/>
    <w:basedOn w:val="Normal"/>
    <w:link w:val="HeaderChar"/>
    <w:uiPriority w:val="99"/>
    <w:unhideWhenUsed/>
    <w:rsid w:val="0042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F70"/>
  </w:style>
  <w:style w:type="paragraph" w:styleId="Footer">
    <w:name w:val="footer"/>
    <w:basedOn w:val="Normal"/>
    <w:link w:val="FooterChar"/>
    <w:uiPriority w:val="99"/>
    <w:unhideWhenUsed/>
    <w:rsid w:val="0042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i.dhhs.gov/" TargetMode="External"/><Relationship Id="rId3" Type="http://schemas.openxmlformats.org/officeDocument/2006/relationships/settings" Target="settings.xml"/><Relationship Id="rId7" Type="http://schemas.openxmlformats.org/officeDocument/2006/relationships/hyperlink" Target="https://www.citiprogram.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kutztown.edu/prebuilt/apps/policyregister/policy.aspx?policy=ACA-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KU</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c:creator>
  <cp:keywords/>
  <dc:description/>
  <cp:lastModifiedBy>KU</cp:lastModifiedBy>
  <cp:revision>28</cp:revision>
  <dcterms:created xsi:type="dcterms:W3CDTF">2009-12-22T16:22:00Z</dcterms:created>
  <dcterms:modified xsi:type="dcterms:W3CDTF">2014-07-31T17:22:00Z</dcterms:modified>
</cp:coreProperties>
</file>