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47" w:rsidRDefault="00B15947" w:rsidP="00BB37AA">
      <w:pPr>
        <w:jc w:val="center"/>
        <w:rPr>
          <w:b/>
        </w:rPr>
      </w:pPr>
    </w:p>
    <w:p w:rsidR="00B15947" w:rsidRDefault="00B15947" w:rsidP="00BB37AA">
      <w:pPr>
        <w:jc w:val="center"/>
        <w:rPr>
          <w:b/>
        </w:rPr>
      </w:pPr>
    </w:p>
    <w:p w:rsidR="00B15947" w:rsidRDefault="007532EF" w:rsidP="00BB37AA">
      <w:pPr>
        <w:jc w:val="center"/>
        <w:rPr>
          <w:b/>
        </w:rPr>
      </w:pPr>
      <w:smartTag w:uri="urn:schemas-microsoft-com:office:smarttags" w:element="place">
        <w:smartTag w:uri="urn:schemas-microsoft-com:office:smarttags" w:element="PlaceName">
          <w:r>
            <w:rPr>
              <w:b/>
            </w:rPr>
            <w:t>Kutztown</w:t>
          </w:r>
        </w:smartTag>
        <w:r>
          <w:rPr>
            <w:b/>
          </w:rPr>
          <w:t xml:space="preserve"> </w:t>
        </w:r>
        <w:smartTag w:uri="urn:schemas-microsoft-com:office:smarttags" w:element="PlaceType">
          <w:r>
            <w:rPr>
              <w:b/>
            </w:rPr>
            <w:t>University</w:t>
          </w:r>
        </w:smartTag>
      </w:smartTag>
    </w:p>
    <w:p w:rsidR="00DF7F24" w:rsidRPr="00BB37AA" w:rsidRDefault="00BB37AA" w:rsidP="00BB37AA">
      <w:pPr>
        <w:jc w:val="center"/>
        <w:rPr>
          <w:b/>
        </w:rPr>
      </w:pPr>
      <w:smartTag w:uri="urn:schemas-microsoft-com:office:smarttags" w:element="place">
        <w:smartTag w:uri="urn:schemas-microsoft-com:office:smarttags" w:element="State">
          <w:r w:rsidRPr="00BB37AA">
            <w:rPr>
              <w:b/>
            </w:rPr>
            <w:t>PENNSYLVANIA</w:t>
          </w:r>
        </w:smartTag>
      </w:smartTag>
      <w:r w:rsidRPr="00BB37AA">
        <w:rPr>
          <w:b/>
        </w:rPr>
        <w:t xml:space="preserve"> STATE SYSTEM OF HIGHER EDUCATION (PASSHE)</w:t>
      </w:r>
    </w:p>
    <w:p w:rsidR="00BB37AA" w:rsidRPr="00BB37AA" w:rsidRDefault="00BB37AA" w:rsidP="00BB37AA">
      <w:pPr>
        <w:jc w:val="center"/>
        <w:rPr>
          <w:b/>
        </w:rPr>
      </w:pPr>
      <w:r w:rsidRPr="00BB37AA">
        <w:rPr>
          <w:b/>
        </w:rPr>
        <w:t>MANAGEMENT PERFORMANCE EVALUATION</w:t>
      </w:r>
    </w:p>
    <w:p w:rsidR="00BB37AA" w:rsidRPr="00BB37AA" w:rsidRDefault="00BB37AA" w:rsidP="00BB37AA">
      <w:pPr>
        <w:jc w:val="center"/>
        <w:rPr>
          <w:b/>
        </w:rPr>
      </w:pPr>
      <w:r w:rsidRPr="00BB37AA">
        <w:rPr>
          <w:b/>
        </w:rPr>
        <w:t>AND DEVELOPMENT FORM</w:t>
      </w:r>
    </w:p>
    <w:p w:rsidR="00BB37AA" w:rsidRDefault="00BB37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322"/>
        <w:gridCol w:w="965"/>
        <w:gridCol w:w="1080"/>
        <w:gridCol w:w="158"/>
        <w:gridCol w:w="1102"/>
        <w:gridCol w:w="1101"/>
        <w:gridCol w:w="1653"/>
        <w:gridCol w:w="550"/>
        <w:gridCol w:w="2204"/>
      </w:tblGrid>
      <w:tr w:rsidR="00AB677C" w:rsidTr="00C25EB1">
        <w:trPr>
          <w:jc w:val="center"/>
        </w:trPr>
        <w:tc>
          <w:tcPr>
            <w:tcW w:w="5508" w:type="dxa"/>
            <w:gridSpan w:val="6"/>
            <w:tcBorders>
              <w:left w:val="single" w:sz="4" w:space="0" w:color="auto"/>
            </w:tcBorders>
          </w:tcPr>
          <w:p w:rsidR="00BB37AA" w:rsidRPr="00C25EB1" w:rsidRDefault="00BB37AA">
            <w:pPr>
              <w:rPr>
                <w:b/>
                <w:sz w:val="20"/>
                <w:szCs w:val="20"/>
              </w:rPr>
            </w:pPr>
            <w:r w:rsidRPr="00C25EB1">
              <w:rPr>
                <w:b/>
                <w:sz w:val="20"/>
                <w:szCs w:val="20"/>
              </w:rPr>
              <w:t>Employee Name:</w:t>
            </w:r>
          </w:p>
          <w:p w:rsidR="00BB37AA" w:rsidRPr="00C25EB1" w:rsidRDefault="00BB37AA">
            <w:pPr>
              <w:rPr>
                <w:b/>
                <w:sz w:val="20"/>
                <w:szCs w:val="20"/>
              </w:rPr>
            </w:pPr>
          </w:p>
        </w:tc>
        <w:tc>
          <w:tcPr>
            <w:tcW w:w="5508" w:type="dxa"/>
            <w:gridSpan w:val="4"/>
          </w:tcPr>
          <w:p w:rsidR="00BB37AA" w:rsidRPr="00C25EB1" w:rsidRDefault="00BB37AA">
            <w:pPr>
              <w:rPr>
                <w:b/>
                <w:sz w:val="20"/>
                <w:szCs w:val="20"/>
              </w:rPr>
            </w:pPr>
            <w:r w:rsidRPr="00C25EB1">
              <w:rPr>
                <w:b/>
                <w:sz w:val="20"/>
                <w:szCs w:val="20"/>
              </w:rPr>
              <w:t>Rating Supervisor Name:</w:t>
            </w:r>
          </w:p>
        </w:tc>
      </w:tr>
      <w:tr w:rsidR="00AB677C" w:rsidTr="00C25EB1">
        <w:trPr>
          <w:jc w:val="center"/>
        </w:trPr>
        <w:tc>
          <w:tcPr>
            <w:tcW w:w="5508" w:type="dxa"/>
            <w:gridSpan w:val="6"/>
            <w:tcBorders>
              <w:left w:val="single" w:sz="4" w:space="0" w:color="auto"/>
            </w:tcBorders>
          </w:tcPr>
          <w:p w:rsidR="00BB37AA" w:rsidRPr="00C25EB1" w:rsidRDefault="00BB37AA">
            <w:pPr>
              <w:rPr>
                <w:b/>
                <w:sz w:val="20"/>
                <w:szCs w:val="20"/>
              </w:rPr>
            </w:pPr>
            <w:r w:rsidRPr="00C25EB1">
              <w:rPr>
                <w:b/>
                <w:sz w:val="20"/>
                <w:szCs w:val="20"/>
              </w:rPr>
              <w:t>Employee Position Title:</w:t>
            </w:r>
          </w:p>
          <w:p w:rsidR="00BB37AA" w:rsidRPr="00C25EB1" w:rsidRDefault="00BB37AA">
            <w:pPr>
              <w:rPr>
                <w:b/>
                <w:sz w:val="20"/>
                <w:szCs w:val="20"/>
              </w:rPr>
            </w:pPr>
          </w:p>
        </w:tc>
        <w:tc>
          <w:tcPr>
            <w:tcW w:w="5508" w:type="dxa"/>
            <w:gridSpan w:val="4"/>
          </w:tcPr>
          <w:p w:rsidR="00BB37AA" w:rsidRPr="00C25EB1" w:rsidRDefault="00BB37AA">
            <w:pPr>
              <w:rPr>
                <w:b/>
                <w:sz w:val="20"/>
                <w:szCs w:val="20"/>
              </w:rPr>
            </w:pPr>
            <w:r w:rsidRPr="00C25EB1">
              <w:rPr>
                <w:b/>
                <w:sz w:val="20"/>
                <w:szCs w:val="20"/>
              </w:rPr>
              <w:t>Rating Supervisor Position Title:</w:t>
            </w:r>
          </w:p>
        </w:tc>
      </w:tr>
      <w:tr w:rsidR="00AB677C" w:rsidTr="00C25EB1">
        <w:trPr>
          <w:jc w:val="center"/>
        </w:trPr>
        <w:tc>
          <w:tcPr>
            <w:tcW w:w="5508" w:type="dxa"/>
            <w:gridSpan w:val="6"/>
            <w:tcBorders>
              <w:left w:val="single" w:sz="4" w:space="0" w:color="auto"/>
            </w:tcBorders>
          </w:tcPr>
          <w:p w:rsidR="00BB37AA" w:rsidRPr="00C25EB1" w:rsidRDefault="00BB37AA">
            <w:pPr>
              <w:rPr>
                <w:b/>
                <w:sz w:val="20"/>
                <w:szCs w:val="20"/>
              </w:rPr>
            </w:pPr>
            <w:r w:rsidRPr="00C25EB1">
              <w:rPr>
                <w:b/>
                <w:sz w:val="20"/>
                <w:szCs w:val="20"/>
              </w:rPr>
              <w:t>Department/Division:</w:t>
            </w:r>
          </w:p>
          <w:p w:rsidR="00BB37AA" w:rsidRPr="00C25EB1" w:rsidRDefault="00BB37AA">
            <w:pPr>
              <w:rPr>
                <w:b/>
                <w:sz w:val="20"/>
                <w:szCs w:val="20"/>
              </w:rPr>
            </w:pPr>
          </w:p>
        </w:tc>
        <w:tc>
          <w:tcPr>
            <w:tcW w:w="5508" w:type="dxa"/>
            <w:gridSpan w:val="4"/>
          </w:tcPr>
          <w:p w:rsidR="00BB37AA" w:rsidRPr="00C25EB1" w:rsidRDefault="00BB37AA">
            <w:pPr>
              <w:rPr>
                <w:b/>
                <w:sz w:val="20"/>
                <w:szCs w:val="20"/>
              </w:rPr>
            </w:pPr>
            <w:r w:rsidRPr="00C25EB1">
              <w:rPr>
                <w:b/>
                <w:sz w:val="20"/>
                <w:szCs w:val="20"/>
              </w:rPr>
              <w:t>Reviewing Officer Name:</w:t>
            </w:r>
          </w:p>
        </w:tc>
      </w:tr>
      <w:tr w:rsidR="00AB677C" w:rsidTr="00C25EB1">
        <w:trPr>
          <w:jc w:val="center"/>
        </w:trPr>
        <w:tc>
          <w:tcPr>
            <w:tcW w:w="5508" w:type="dxa"/>
            <w:gridSpan w:val="6"/>
            <w:tcBorders>
              <w:left w:val="single" w:sz="4" w:space="0" w:color="auto"/>
            </w:tcBorders>
          </w:tcPr>
          <w:p w:rsidR="00BB37AA" w:rsidRPr="00C25EB1" w:rsidRDefault="00BB37AA">
            <w:pPr>
              <w:rPr>
                <w:b/>
                <w:sz w:val="20"/>
                <w:szCs w:val="20"/>
              </w:rPr>
            </w:pPr>
            <w:r w:rsidRPr="00C25EB1">
              <w:rPr>
                <w:b/>
                <w:sz w:val="20"/>
                <w:szCs w:val="20"/>
              </w:rPr>
              <w:t>Date of Review:</w:t>
            </w:r>
          </w:p>
          <w:p w:rsidR="00BB37AA" w:rsidRPr="00C25EB1" w:rsidRDefault="00BB37AA">
            <w:pPr>
              <w:rPr>
                <w:b/>
                <w:sz w:val="20"/>
                <w:szCs w:val="20"/>
              </w:rPr>
            </w:pPr>
          </w:p>
        </w:tc>
        <w:tc>
          <w:tcPr>
            <w:tcW w:w="5508" w:type="dxa"/>
            <w:gridSpan w:val="4"/>
            <w:tcBorders>
              <w:bottom w:val="nil"/>
            </w:tcBorders>
          </w:tcPr>
          <w:p w:rsidR="00BB37AA" w:rsidRPr="00C25EB1" w:rsidRDefault="00BB37AA">
            <w:pPr>
              <w:rPr>
                <w:b/>
                <w:sz w:val="20"/>
                <w:szCs w:val="20"/>
              </w:rPr>
            </w:pPr>
            <w:r w:rsidRPr="00C25EB1">
              <w:rPr>
                <w:b/>
                <w:sz w:val="20"/>
                <w:szCs w:val="20"/>
              </w:rPr>
              <w:t>Period Covered:</w:t>
            </w:r>
          </w:p>
        </w:tc>
      </w:tr>
      <w:tr w:rsidR="00AB677C" w:rsidTr="00C25EB1">
        <w:trPr>
          <w:jc w:val="center"/>
        </w:trPr>
        <w:tc>
          <w:tcPr>
            <w:tcW w:w="1881" w:type="dxa"/>
            <w:tcBorders>
              <w:left w:val="single" w:sz="4" w:space="0" w:color="auto"/>
              <w:bottom w:val="nil"/>
              <w:right w:val="nil"/>
            </w:tcBorders>
          </w:tcPr>
          <w:p w:rsidR="00BB37AA" w:rsidRPr="00C25EB1" w:rsidRDefault="00BB37AA">
            <w:pPr>
              <w:rPr>
                <w:b/>
                <w:sz w:val="20"/>
                <w:szCs w:val="20"/>
              </w:rPr>
            </w:pPr>
            <w:r w:rsidRPr="00C25EB1">
              <w:rPr>
                <w:b/>
                <w:sz w:val="20"/>
                <w:szCs w:val="20"/>
              </w:rPr>
              <w:t>Type of Review:</w:t>
            </w:r>
          </w:p>
        </w:tc>
        <w:tc>
          <w:tcPr>
            <w:tcW w:w="1287" w:type="dxa"/>
            <w:gridSpan w:val="2"/>
            <w:tcBorders>
              <w:left w:val="nil"/>
              <w:bottom w:val="nil"/>
              <w:right w:val="nil"/>
            </w:tcBorders>
          </w:tcPr>
          <w:p w:rsidR="00BB37AA" w:rsidRPr="00C25EB1" w:rsidRDefault="00BB37AA">
            <w:pPr>
              <w:rPr>
                <w:b/>
                <w:sz w:val="20"/>
                <w:szCs w:val="20"/>
              </w:rPr>
            </w:pPr>
            <w:r w:rsidRPr="00C25EB1">
              <w:rPr>
                <w:b/>
                <w:sz w:val="20"/>
                <w:szCs w:val="20"/>
              </w:rPr>
              <w:t>Probationary</w:t>
            </w:r>
          </w:p>
        </w:tc>
        <w:tc>
          <w:tcPr>
            <w:tcW w:w="1080" w:type="dxa"/>
            <w:tcBorders>
              <w:left w:val="nil"/>
              <w:bottom w:val="nil"/>
              <w:right w:val="nil"/>
            </w:tcBorders>
          </w:tcPr>
          <w:p w:rsidR="00BB37AA" w:rsidRPr="00C25EB1" w:rsidRDefault="00BB37AA">
            <w:pPr>
              <w:rPr>
                <w:b/>
                <w:sz w:val="20"/>
                <w:szCs w:val="20"/>
              </w:rPr>
            </w:pPr>
            <w:r w:rsidRPr="00C25EB1">
              <w:rPr>
                <w:b/>
                <w:sz w:val="20"/>
                <w:szCs w:val="20"/>
              </w:rPr>
              <w:t>Annual</w:t>
            </w:r>
          </w:p>
        </w:tc>
        <w:tc>
          <w:tcPr>
            <w:tcW w:w="1260" w:type="dxa"/>
            <w:gridSpan w:val="2"/>
            <w:tcBorders>
              <w:left w:val="nil"/>
              <w:bottom w:val="nil"/>
            </w:tcBorders>
          </w:tcPr>
          <w:p w:rsidR="00BB37AA" w:rsidRPr="00C25EB1" w:rsidRDefault="00BB37AA">
            <w:pPr>
              <w:rPr>
                <w:b/>
                <w:sz w:val="20"/>
                <w:szCs w:val="20"/>
              </w:rPr>
            </w:pPr>
            <w:r w:rsidRPr="00C25EB1">
              <w:rPr>
                <w:b/>
                <w:sz w:val="20"/>
                <w:szCs w:val="20"/>
              </w:rPr>
              <w:t>Interim</w:t>
            </w:r>
          </w:p>
        </w:tc>
        <w:tc>
          <w:tcPr>
            <w:tcW w:w="2754" w:type="dxa"/>
            <w:gridSpan w:val="2"/>
            <w:tcBorders>
              <w:top w:val="nil"/>
              <w:bottom w:val="nil"/>
              <w:right w:val="nil"/>
            </w:tcBorders>
          </w:tcPr>
          <w:p w:rsidR="00BB37AA" w:rsidRPr="00C25EB1" w:rsidRDefault="00BB37AA">
            <w:pPr>
              <w:rPr>
                <w:b/>
                <w:sz w:val="20"/>
                <w:szCs w:val="20"/>
              </w:rPr>
            </w:pPr>
            <w:r w:rsidRPr="00C25EB1">
              <w:rPr>
                <w:b/>
                <w:sz w:val="20"/>
                <w:szCs w:val="20"/>
              </w:rPr>
              <w:t xml:space="preserve">From:               </w:t>
            </w:r>
          </w:p>
        </w:tc>
        <w:tc>
          <w:tcPr>
            <w:tcW w:w="2754" w:type="dxa"/>
            <w:gridSpan w:val="2"/>
            <w:tcBorders>
              <w:top w:val="nil"/>
              <w:left w:val="nil"/>
              <w:bottom w:val="nil"/>
            </w:tcBorders>
          </w:tcPr>
          <w:p w:rsidR="00BB37AA" w:rsidRPr="00C25EB1" w:rsidRDefault="00BB37AA">
            <w:pPr>
              <w:rPr>
                <w:b/>
                <w:sz w:val="20"/>
                <w:szCs w:val="20"/>
              </w:rPr>
            </w:pPr>
            <w:r w:rsidRPr="00C25EB1">
              <w:rPr>
                <w:b/>
                <w:sz w:val="20"/>
                <w:szCs w:val="20"/>
              </w:rPr>
              <w:t>To:</w:t>
            </w:r>
          </w:p>
        </w:tc>
      </w:tr>
      <w:tr w:rsidR="00D94EA5" w:rsidTr="00C25EB1">
        <w:trPr>
          <w:jc w:val="center"/>
        </w:trPr>
        <w:tc>
          <w:tcPr>
            <w:tcW w:w="1881" w:type="dxa"/>
            <w:tcBorders>
              <w:top w:val="nil"/>
              <w:left w:val="single" w:sz="4" w:space="0" w:color="auto"/>
              <w:bottom w:val="single" w:sz="4" w:space="0" w:color="auto"/>
              <w:right w:val="nil"/>
            </w:tcBorders>
          </w:tcPr>
          <w:p w:rsidR="00D94EA5" w:rsidRPr="00C25EB1" w:rsidRDefault="00D94EA5">
            <w:pPr>
              <w:rPr>
                <w:sz w:val="20"/>
                <w:szCs w:val="20"/>
              </w:rPr>
            </w:pPr>
          </w:p>
        </w:tc>
        <w:tc>
          <w:tcPr>
            <w:tcW w:w="1287" w:type="dxa"/>
            <w:gridSpan w:val="2"/>
            <w:tcBorders>
              <w:top w:val="nil"/>
              <w:left w:val="nil"/>
              <w:bottom w:val="single" w:sz="4" w:space="0" w:color="auto"/>
              <w:right w:val="nil"/>
            </w:tcBorders>
          </w:tcPr>
          <w:p w:rsidR="00D94EA5" w:rsidRPr="00C25EB1" w:rsidRDefault="00D94EA5" w:rsidP="00C25EB1">
            <w:pPr>
              <w:jc w:val="center"/>
              <w:rPr>
                <w:sz w:val="46"/>
                <w:szCs w:val="20"/>
              </w:rPr>
            </w:pPr>
            <w:r w:rsidRPr="00C25EB1">
              <w:rPr>
                <w:sz w:val="46"/>
                <w:szCs w:val="20"/>
              </w:rPr>
              <w:t>□</w:t>
            </w:r>
          </w:p>
        </w:tc>
        <w:tc>
          <w:tcPr>
            <w:tcW w:w="1080" w:type="dxa"/>
            <w:tcBorders>
              <w:top w:val="nil"/>
              <w:left w:val="nil"/>
              <w:bottom w:val="single" w:sz="4" w:space="0" w:color="auto"/>
              <w:right w:val="nil"/>
            </w:tcBorders>
          </w:tcPr>
          <w:p w:rsidR="00D94EA5" w:rsidRPr="00C25EB1" w:rsidRDefault="00D94EA5" w:rsidP="00C25EB1">
            <w:pPr>
              <w:jc w:val="center"/>
              <w:rPr>
                <w:sz w:val="46"/>
                <w:szCs w:val="20"/>
              </w:rPr>
            </w:pPr>
            <w:r w:rsidRPr="00C25EB1">
              <w:rPr>
                <w:sz w:val="46"/>
                <w:szCs w:val="20"/>
              </w:rPr>
              <w:t>□</w:t>
            </w:r>
          </w:p>
        </w:tc>
        <w:tc>
          <w:tcPr>
            <w:tcW w:w="1260" w:type="dxa"/>
            <w:gridSpan w:val="2"/>
            <w:tcBorders>
              <w:top w:val="nil"/>
              <w:left w:val="nil"/>
              <w:bottom w:val="single" w:sz="4" w:space="0" w:color="auto"/>
            </w:tcBorders>
          </w:tcPr>
          <w:p w:rsidR="00D94EA5" w:rsidRPr="00C25EB1" w:rsidRDefault="00D94EA5" w:rsidP="00C25EB1">
            <w:pPr>
              <w:jc w:val="center"/>
              <w:rPr>
                <w:sz w:val="46"/>
                <w:szCs w:val="20"/>
              </w:rPr>
            </w:pPr>
            <w:r w:rsidRPr="00C25EB1">
              <w:rPr>
                <w:sz w:val="46"/>
                <w:szCs w:val="20"/>
              </w:rPr>
              <w:t>□</w:t>
            </w:r>
          </w:p>
        </w:tc>
        <w:tc>
          <w:tcPr>
            <w:tcW w:w="2754" w:type="dxa"/>
            <w:gridSpan w:val="2"/>
            <w:tcBorders>
              <w:top w:val="nil"/>
              <w:bottom w:val="single" w:sz="4" w:space="0" w:color="auto"/>
              <w:right w:val="nil"/>
            </w:tcBorders>
          </w:tcPr>
          <w:p w:rsidR="00D94EA5" w:rsidRPr="00C25EB1" w:rsidRDefault="00D94EA5">
            <w:pPr>
              <w:rPr>
                <w:sz w:val="20"/>
                <w:szCs w:val="20"/>
              </w:rPr>
            </w:pPr>
          </w:p>
        </w:tc>
        <w:tc>
          <w:tcPr>
            <w:tcW w:w="2754" w:type="dxa"/>
            <w:gridSpan w:val="2"/>
            <w:tcBorders>
              <w:top w:val="nil"/>
              <w:left w:val="nil"/>
              <w:bottom w:val="single" w:sz="4" w:space="0" w:color="auto"/>
            </w:tcBorders>
          </w:tcPr>
          <w:p w:rsidR="00D94EA5" w:rsidRPr="00C25EB1" w:rsidRDefault="00D94EA5">
            <w:pPr>
              <w:rPr>
                <w:sz w:val="20"/>
                <w:szCs w:val="20"/>
              </w:rPr>
            </w:pPr>
          </w:p>
        </w:tc>
      </w:tr>
      <w:tr w:rsidR="00D94EA5" w:rsidTr="00C25EB1">
        <w:trPr>
          <w:jc w:val="center"/>
        </w:trPr>
        <w:tc>
          <w:tcPr>
            <w:tcW w:w="11016" w:type="dxa"/>
            <w:gridSpan w:val="10"/>
            <w:tcBorders>
              <w:left w:val="single" w:sz="4" w:space="0" w:color="auto"/>
            </w:tcBorders>
            <w:shd w:val="clear" w:color="auto" w:fill="E0E0E0"/>
          </w:tcPr>
          <w:p w:rsidR="00D94EA5" w:rsidRPr="00C25EB1" w:rsidRDefault="00D94EA5" w:rsidP="00C25EB1">
            <w:pPr>
              <w:jc w:val="center"/>
              <w:rPr>
                <w:b/>
              </w:rPr>
            </w:pPr>
            <w:r w:rsidRPr="00C25EB1">
              <w:rPr>
                <w:b/>
              </w:rPr>
              <w:t>GENERAL INSTRUCTIONS</w:t>
            </w:r>
          </w:p>
        </w:tc>
      </w:tr>
      <w:tr w:rsidR="00D94EA5" w:rsidTr="00C25EB1">
        <w:trPr>
          <w:jc w:val="center"/>
        </w:trPr>
        <w:tc>
          <w:tcPr>
            <w:tcW w:w="11016" w:type="dxa"/>
            <w:gridSpan w:val="10"/>
            <w:tcBorders>
              <w:left w:val="single" w:sz="4" w:space="0" w:color="auto"/>
              <w:bottom w:val="single" w:sz="4" w:space="0" w:color="auto"/>
            </w:tcBorders>
          </w:tcPr>
          <w:p w:rsidR="00D94EA5" w:rsidRPr="00C25EB1" w:rsidRDefault="00D94EA5">
            <w:pPr>
              <w:rPr>
                <w:b/>
                <w:sz w:val="20"/>
                <w:szCs w:val="20"/>
              </w:rPr>
            </w:pPr>
          </w:p>
          <w:p w:rsidR="00D94EA5" w:rsidRPr="00C25EB1" w:rsidRDefault="00D94EA5">
            <w:pPr>
              <w:rPr>
                <w:b/>
                <w:sz w:val="20"/>
                <w:szCs w:val="20"/>
              </w:rPr>
            </w:pPr>
            <w:r w:rsidRPr="00C25EB1">
              <w:rPr>
                <w:b/>
                <w:sz w:val="20"/>
                <w:szCs w:val="20"/>
              </w:rPr>
              <w:t>Types of Evaluations</w:t>
            </w:r>
          </w:p>
          <w:p w:rsidR="00D94EA5" w:rsidRPr="00C25EB1" w:rsidRDefault="00D94EA5">
            <w:pPr>
              <w:rPr>
                <w:b/>
                <w:sz w:val="20"/>
                <w:szCs w:val="20"/>
              </w:rPr>
            </w:pPr>
          </w:p>
          <w:p w:rsidR="00D94EA5" w:rsidRPr="00C25EB1" w:rsidRDefault="00D94EA5">
            <w:pPr>
              <w:rPr>
                <w:sz w:val="18"/>
                <w:szCs w:val="18"/>
              </w:rPr>
            </w:pPr>
            <w:r w:rsidRPr="00C25EB1">
              <w:rPr>
                <w:sz w:val="18"/>
                <w:szCs w:val="18"/>
              </w:rPr>
              <w:t xml:space="preserve">This instrument is to be used for probationary, annual, and interim performance evaluations for PASSHE </w:t>
            </w:r>
            <w:r w:rsidR="00D44EE9" w:rsidRPr="00C25EB1">
              <w:rPr>
                <w:sz w:val="18"/>
                <w:szCs w:val="18"/>
              </w:rPr>
              <w:t>management employee</w:t>
            </w:r>
            <w:r w:rsidRPr="00C25EB1">
              <w:rPr>
                <w:sz w:val="18"/>
                <w:szCs w:val="18"/>
              </w:rPr>
              <w:t>s</w:t>
            </w:r>
            <w:r w:rsidR="00D44EE9" w:rsidRPr="00C25EB1">
              <w:rPr>
                <w:sz w:val="18"/>
                <w:szCs w:val="18"/>
              </w:rPr>
              <w:t xml:space="preserve"> (Employees)</w:t>
            </w:r>
            <w:r w:rsidRPr="00C25EB1">
              <w:rPr>
                <w:sz w:val="18"/>
                <w:szCs w:val="18"/>
              </w:rPr>
              <w:t xml:space="preserve">.  Probationary evaluations </w:t>
            </w:r>
            <w:r w:rsidR="00DB49C0" w:rsidRPr="00C25EB1">
              <w:rPr>
                <w:sz w:val="18"/>
                <w:szCs w:val="18"/>
              </w:rPr>
              <w:t xml:space="preserve">for managers covered under merit principles </w:t>
            </w:r>
            <w:r w:rsidRPr="00C25EB1">
              <w:rPr>
                <w:sz w:val="18"/>
                <w:szCs w:val="18"/>
              </w:rPr>
              <w:t xml:space="preserve">shall occur prior to the </w:t>
            </w:r>
            <w:r w:rsidR="00D44EE9" w:rsidRPr="00C25EB1">
              <w:rPr>
                <w:sz w:val="18"/>
                <w:szCs w:val="18"/>
              </w:rPr>
              <w:t>Employee</w:t>
            </w:r>
            <w:r w:rsidRPr="00C25EB1">
              <w:rPr>
                <w:sz w:val="18"/>
                <w:szCs w:val="18"/>
              </w:rPr>
              <w:t xml:space="preserve">’s completion of six months of employment.  Interim evaluations may occur as determined by the </w:t>
            </w:r>
            <w:r w:rsidR="00D44EE9" w:rsidRPr="00C25EB1">
              <w:rPr>
                <w:sz w:val="18"/>
                <w:szCs w:val="18"/>
              </w:rPr>
              <w:t>Employee</w:t>
            </w:r>
            <w:r w:rsidRPr="00C25EB1">
              <w:rPr>
                <w:sz w:val="18"/>
                <w:szCs w:val="18"/>
              </w:rPr>
              <w:t xml:space="preserve">’s immediate supervisor (Rating </w:t>
            </w:r>
            <w:r w:rsidR="00DB49C0" w:rsidRPr="00C25EB1">
              <w:rPr>
                <w:sz w:val="18"/>
                <w:szCs w:val="18"/>
              </w:rPr>
              <w:t>S</w:t>
            </w:r>
            <w:r w:rsidRPr="00C25EB1">
              <w:rPr>
                <w:sz w:val="18"/>
                <w:szCs w:val="18"/>
              </w:rPr>
              <w:t>upervisor) to evaluate performance six months after a change in responsibilities or as a remedial tool when a</w:t>
            </w:r>
            <w:r w:rsidR="00D44EE9" w:rsidRPr="00C25EB1">
              <w:rPr>
                <w:sz w:val="18"/>
                <w:szCs w:val="18"/>
              </w:rPr>
              <w:t>n</w:t>
            </w:r>
            <w:r w:rsidRPr="00C25EB1">
              <w:rPr>
                <w:sz w:val="18"/>
                <w:szCs w:val="18"/>
              </w:rPr>
              <w:t xml:space="preserve"> </w:t>
            </w:r>
            <w:r w:rsidR="00D44EE9" w:rsidRPr="00C25EB1">
              <w:rPr>
                <w:sz w:val="18"/>
                <w:szCs w:val="18"/>
              </w:rPr>
              <w:t>Employee</w:t>
            </w:r>
            <w:r w:rsidRPr="00C25EB1">
              <w:rPr>
                <w:sz w:val="18"/>
                <w:szCs w:val="18"/>
              </w:rPr>
              <w:t xml:space="preserve"> is experiencing performance problems.</w:t>
            </w:r>
          </w:p>
          <w:p w:rsidR="00D94EA5" w:rsidRPr="00C25EB1" w:rsidRDefault="00D94EA5">
            <w:pPr>
              <w:rPr>
                <w:sz w:val="18"/>
                <w:szCs w:val="18"/>
              </w:rPr>
            </w:pPr>
          </w:p>
          <w:p w:rsidR="00D94EA5" w:rsidRPr="00C25EB1" w:rsidRDefault="00D94EA5">
            <w:pPr>
              <w:rPr>
                <w:sz w:val="18"/>
                <w:szCs w:val="18"/>
              </w:rPr>
            </w:pPr>
            <w:r w:rsidRPr="00C25EB1">
              <w:rPr>
                <w:b/>
                <w:sz w:val="20"/>
                <w:szCs w:val="20"/>
              </w:rPr>
              <w:t>Evaluation Cycle</w:t>
            </w:r>
          </w:p>
          <w:p w:rsidR="00D94EA5" w:rsidRPr="00C25EB1" w:rsidRDefault="00D94EA5">
            <w:pPr>
              <w:rPr>
                <w:sz w:val="18"/>
                <w:szCs w:val="18"/>
              </w:rPr>
            </w:pPr>
            <w:r w:rsidRPr="00C25EB1">
              <w:rPr>
                <w:sz w:val="18"/>
                <w:szCs w:val="18"/>
              </w:rPr>
              <w:t xml:space="preserve"> </w:t>
            </w:r>
          </w:p>
          <w:p w:rsidR="00D94EA5" w:rsidRPr="00C25EB1" w:rsidRDefault="00D94EA5">
            <w:pPr>
              <w:rPr>
                <w:sz w:val="18"/>
                <w:szCs w:val="18"/>
              </w:rPr>
            </w:pPr>
            <w:r w:rsidRPr="00C25EB1">
              <w:rPr>
                <w:sz w:val="18"/>
                <w:szCs w:val="18"/>
              </w:rPr>
              <w:t xml:space="preserve">The annual evaluation cycle is the July 1 through June 30 fiscal year.  (The probationary cycle is the 6-month period beginning with the </w:t>
            </w:r>
            <w:r w:rsidR="00D44EE9" w:rsidRPr="00C25EB1">
              <w:rPr>
                <w:sz w:val="18"/>
                <w:szCs w:val="18"/>
              </w:rPr>
              <w:t>Employee</w:t>
            </w:r>
            <w:r w:rsidRPr="00C25EB1">
              <w:rPr>
                <w:sz w:val="18"/>
                <w:szCs w:val="18"/>
              </w:rPr>
              <w:t>’s date of employment.)</w:t>
            </w:r>
          </w:p>
          <w:p w:rsidR="00D94EA5" w:rsidRPr="00C25EB1" w:rsidRDefault="00D94EA5">
            <w:pPr>
              <w:rPr>
                <w:sz w:val="18"/>
                <w:szCs w:val="18"/>
              </w:rPr>
            </w:pPr>
          </w:p>
          <w:p w:rsidR="00D94EA5" w:rsidRPr="00C25EB1" w:rsidRDefault="00D94EA5">
            <w:pPr>
              <w:rPr>
                <w:b/>
                <w:i/>
                <w:sz w:val="20"/>
                <w:szCs w:val="20"/>
              </w:rPr>
            </w:pPr>
            <w:r w:rsidRPr="00C25EB1">
              <w:rPr>
                <w:b/>
                <w:i/>
                <w:sz w:val="20"/>
                <w:szCs w:val="20"/>
              </w:rPr>
              <w:t>Planning:  July 1 – September 30</w:t>
            </w:r>
          </w:p>
          <w:p w:rsidR="00D94EA5" w:rsidRPr="00C25EB1" w:rsidRDefault="00D94EA5">
            <w:pPr>
              <w:rPr>
                <w:sz w:val="18"/>
                <w:szCs w:val="18"/>
              </w:rPr>
            </w:pPr>
          </w:p>
          <w:p w:rsidR="00D94EA5" w:rsidRPr="00C25EB1" w:rsidRDefault="00D44EE9">
            <w:pPr>
              <w:rPr>
                <w:sz w:val="18"/>
                <w:szCs w:val="18"/>
              </w:rPr>
            </w:pPr>
            <w:r w:rsidRPr="00C25EB1">
              <w:rPr>
                <w:sz w:val="18"/>
                <w:szCs w:val="18"/>
              </w:rPr>
              <w:t xml:space="preserve">Employee and Rating Supervisor identify work products or objectives to be measured, check priority work products or objectives, and complete professional development plan in Part </w:t>
            </w:r>
            <w:smartTag w:uri="urn:schemas-microsoft-com:office:smarttags" w:element="place">
              <w:r w:rsidRPr="00C25EB1">
                <w:rPr>
                  <w:sz w:val="18"/>
                  <w:szCs w:val="18"/>
                </w:rPr>
                <w:t>I.</w:t>
              </w:r>
            </w:smartTag>
            <w:r w:rsidRPr="00C25EB1">
              <w:rPr>
                <w:sz w:val="18"/>
                <w:szCs w:val="18"/>
              </w:rPr>
              <w:t xml:space="preserve"> </w:t>
            </w:r>
            <w:r w:rsidR="00D94EA5" w:rsidRPr="00C25EB1">
              <w:rPr>
                <w:sz w:val="18"/>
                <w:szCs w:val="18"/>
              </w:rPr>
              <w:t xml:space="preserve">Rating Supervisor checks priority factors in Part </w:t>
            </w:r>
            <w:r w:rsidRPr="00C25EB1">
              <w:rPr>
                <w:sz w:val="18"/>
                <w:szCs w:val="18"/>
              </w:rPr>
              <w:t>I</w:t>
            </w:r>
            <w:r w:rsidR="00D94EA5" w:rsidRPr="00C25EB1">
              <w:rPr>
                <w:sz w:val="18"/>
                <w:szCs w:val="18"/>
              </w:rPr>
              <w:t xml:space="preserve">I that will be emphasized in the evaluation.  </w:t>
            </w:r>
          </w:p>
          <w:p w:rsidR="00D94EA5" w:rsidRPr="00C25EB1" w:rsidRDefault="00D94EA5">
            <w:pPr>
              <w:rPr>
                <w:sz w:val="18"/>
                <w:szCs w:val="18"/>
              </w:rPr>
            </w:pPr>
          </w:p>
          <w:p w:rsidR="00D94EA5" w:rsidRPr="00C25EB1" w:rsidRDefault="00D94EA5" w:rsidP="00CB7D08">
            <w:pPr>
              <w:rPr>
                <w:b/>
                <w:i/>
                <w:sz w:val="20"/>
                <w:szCs w:val="20"/>
              </w:rPr>
            </w:pPr>
            <w:r w:rsidRPr="00C25EB1">
              <w:rPr>
                <w:b/>
                <w:i/>
                <w:sz w:val="20"/>
                <w:szCs w:val="20"/>
              </w:rPr>
              <w:t>Measurement and Informal Assessment</w:t>
            </w:r>
            <w:r w:rsidR="00AF4AA1" w:rsidRPr="00C25EB1">
              <w:rPr>
                <w:b/>
                <w:i/>
                <w:sz w:val="20"/>
                <w:szCs w:val="20"/>
              </w:rPr>
              <w:t>:</w:t>
            </w:r>
            <w:r w:rsidRPr="00C25EB1">
              <w:rPr>
                <w:b/>
                <w:i/>
                <w:sz w:val="20"/>
                <w:szCs w:val="20"/>
              </w:rPr>
              <w:t xml:space="preserve"> October 1 – May 31</w:t>
            </w:r>
          </w:p>
          <w:p w:rsidR="00D94EA5" w:rsidRPr="00C25EB1" w:rsidRDefault="00D94EA5" w:rsidP="00CB7D08">
            <w:pPr>
              <w:rPr>
                <w:b/>
                <w:i/>
                <w:sz w:val="20"/>
                <w:szCs w:val="20"/>
              </w:rPr>
            </w:pPr>
          </w:p>
          <w:p w:rsidR="00D94EA5" w:rsidRPr="00C25EB1" w:rsidRDefault="00D94EA5" w:rsidP="00C25EB1">
            <w:pPr>
              <w:numPr>
                <w:ilvl w:val="0"/>
                <w:numId w:val="10"/>
              </w:numPr>
              <w:rPr>
                <w:sz w:val="18"/>
                <w:szCs w:val="18"/>
              </w:rPr>
            </w:pPr>
            <w:r w:rsidRPr="00C25EB1">
              <w:rPr>
                <w:sz w:val="18"/>
                <w:szCs w:val="18"/>
              </w:rPr>
              <w:t xml:space="preserve">Rating Supervisor and </w:t>
            </w:r>
            <w:r w:rsidR="00D44EE9" w:rsidRPr="00C25EB1">
              <w:rPr>
                <w:sz w:val="18"/>
                <w:szCs w:val="18"/>
              </w:rPr>
              <w:t>Employee</w:t>
            </w:r>
            <w:r w:rsidRPr="00C25EB1">
              <w:rPr>
                <w:sz w:val="18"/>
                <w:szCs w:val="18"/>
              </w:rPr>
              <w:t xml:space="preserve"> discuss performance progress at least once during a mid-cycle performance evaluation.</w:t>
            </w:r>
          </w:p>
          <w:p w:rsidR="00D94EA5" w:rsidRPr="00C25EB1" w:rsidRDefault="00D94EA5" w:rsidP="00C25EB1">
            <w:pPr>
              <w:numPr>
                <w:ilvl w:val="0"/>
                <w:numId w:val="10"/>
              </w:numPr>
              <w:rPr>
                <w:sz w:val="18"/>
                <w:szCs w:val="18"/>
              </w:rPr>
            </w:pPr>
            <w:r w:rsidRPr="00C25EB1">
              <w:rPr>
                <w:sz w:val="18"/>
                <w:szCs w:val="18"/>
              </w:rPr>
              <w:t>Rating Supervisor monitors performance progress and provides coaching as necessary.</w:t>
            </w:r>
          </w:p>
          <w:p w:rsidR="00D94EA5" w:rsidRPr="00C25EB1" w:rsidRDefault="00D94EA5" w:rsidP="00AB677C">
            <w:pPr>
              <w:rPr>
                <w:sz w:val="18"/>
                <w:szCs w:val="18"/>
              </w:rPr>
            </w:pPr>
          </w:p>
          <w:p w:rsidR="00D94EA5" w:rsidRPr="00C25EB1" w:rsidRDefault="00D94EA5">
            <w:pPr>
              <w:rPr>
                <w:b/>
                <w:i/>
                <w:sz w:val="20"/>
                <w:szCs w:val="20"/>
              </w:rPr>
            </w:pPr>
            <w:r w:rsidRPr="00C25EB1">
              <w:rPr>
                <w:b/>
                <w:i/>
                <w:sz w:val="20"/>
                <w:szCs w:val="20"/>
              </w:rPr>
              <w:t>Formal Assessment</w:t>
            </w:r>
            <w:r w:rsidR="00AF4AA1" w:rsidRPr="00C25EB1">
              <w:rPr>
                <w:b/>
                <w:i/>
                <w:sz w:val="20"/>
                <w:szCs w:val="20"/>
              </w:rPr>
              <w:t>:</w:t>
            </w:r>
            <w:r w:rsidRPr="00C25EB1">
              <w:rPr>
                <w:b/>
                <w:i/>
                <w:sz w:val="20"/>
                <w:szCs w:val="20"/>
              </w:rPr>
              <w:t xml:space="preserve"> June 1 – June 30</w:t>
            </w:r>
          </w:p>
          <w:p w:rsidR="00D94EA5" w:rsidRPr="00C25EB1" w:rsidRDefault="00D94EA5">
            <w:pPr>
              <w:rPr>
                <w:sz w:val="18"/>
                <w:szCs w:val="18"/>
              </w:rPr>
            </w:pPr>
          </w:p>
          <w:p w:rsidR="00D94EA5" w:rsidRPr="00C25EB1" w:rsidRDefault="00D44EE9" w:rsidP="00C25EB1">
            <w:pPr>
              <w:numPr>
                <w:ilvl w:val="0"/>
                <w:numId w:val="9"/>
              </w:numPr>
              <w:rPr>
                <w:sz w:val="22"/>
                <w:szCs w:val="22"/>
              </w:rPr>
            </w:pPr>
            <w:r w:rsidRPr="00C25EB1">
              <w:rPr>
                <w:sz w:val="18"/>
                <w:szCs w:val="18"/>
              </w:rPr>
              <w:t>Employee</w:t>
            </w:r>
            <w:r w:rsidR="00D94EA5" w:rsidRPr="00C25EB1">
              <w:rPr>
                <w:sz w:val="18"/>
                <w:szCs w:val="18"/>
              </w:rPr>
              <w:t xml:space="preserve"> completes </w:t>
            </w:r>
            <w:r w:rsidR="00DB49C0" w:rsidRPr="00C25EB1">
              <w:rPr>
                <w:sz w:val="18"/>
                <w:szCs w:val="18"/>
              </w:rPr>
              <w:t xml:space="preserve">work results and professional development plan results </w:t>
            </w:r>
            <w:r w:rsidR="00D94EA5" w:rsidRPr="00C25EB1">
              <w:rPr>
                <w:sz w:val="18"/>
                <w:szCs w:val="18"/>
              </w:rPr>
              <w:t>in Part I</w:t>
            </w:r>
            <w:r w:rsidR="00C92C71" w:rsidRPr="00C25EB1">
              <w:rPr>
                <w:sz w:val="18"/>
                <w:szCs w:val="18"/>
              </w:rPr>
              <w:t xml:space="preserve"> and completes comments in Parts I and II.</w:t>
            </w:r>
            <w:r w:rsidR="00D94EA5" w:rsidRPr="00C25EB1">
              <w:rPr>
                <w:sz w:val="18"/>
                <w:szCs w:val="18"/>
              </w:rPr>
              <w:t xml:space="preserve">  The Rating Supervisor reviews the self-evaluation with the </w:t>
            </w:r>
            <w:r w:rsidRPr="00C25EB1">
              <w:rPr>
                <w:sz w:val="18"/>
                <w:szCs w:val="18"/>
              </w:rPr>
              <w:t>Employee</w:t>
            </w:r>
            <w:r w:rsidR="00D94EA5" w:rsidRPr="00C25EB1">
              <w:rPr>
                <w:sz w:val="18"/>
                <w:szCs w:val="18"/>
              </w:rPr>
              <w:t>.</w:t>
            </w:r>
          </w:p>
          <w:p w:rsidR="00D94EA5" w:rsidRPr="00C25EB1" w:rsidRDefault="00D94EA5" w:rsidP="00C25EB1">
            <w:pPr>
              <w:numPr>
                <w:ilvl w:val="0"/>
                <w:numId w:val="9"/>
              </w:numPr>
              <w:rPr>
                <w:sz w:val="22"/>
                <w:szCs w:val="22"/>
              </w:rPr>
            </w:pPr>
            <w:r w:rsidRPr="00C25EB1">
              <w:rPr>
                <w:sz w:val="18"/>
                <w:szCs w:val="18"/>
              </w:rPr>
              <w:t xml:space="preserve">Rating Supervisor assigns ratings </w:t>
            </w:r>
            <w:r w:rsidR="00C92C71" w:rsidRPr="00C25EB1">
              <w:rPr>
                <w:sz w:val="18"/>
                <w:szCs w:val="18"/>
              </w:rPr>
              <w:t xml:space="preserve">and completes comments </w:t>
            </w:r>
            <w:r w:rsidR="006D5D64" w:rsidRPr="00C25EB1">
              <w:rPr>
                <w:sz w:val="18"/>
                <w:szCs w:val="18"/>
              </w:rPr>
              <w:t xml:space="preserve">for performance work products and objectives in Part I, </w:t>
            </w:r>
            <w:r w:rsidRPr="00C25EB1">
              <w:rPr>
                <w:sz w:val="18"/>
                <w:szCs w:val="18"/>
              </w:rPr>
              <w:t>for proficiency factor</w:t>
            </w:r>
            <w:r w:rsidR="00AE6E4A" w:rsidRPr="00C25EB1">
              <w:rPr>
                <w:sz w:val="18"/>
                <w:szCs w:val="18"/>
              </w:rPr>
              <w:t>s</w:t>
            </w:r>
            <w:r w:rsidRPr="00C25EB1">
              <w:rPr>
                <w:sz w:val="18"/>
                <w:szCs w:val="18"/>
              </w:rPr>
              <w:t xml:space="preserve"> in Part </w:t>
            </w:r>
            <w:r w:rsidR="006D5D64" w:rsidRPr="00C25EB1">
              <w:rPr>
                <w:sz w:val="18"/>
                <w:szCs w:val="18"/>
              </w:rPr>
              <w:t>I</w:t>
            </w:r>
            <w:r w:rsidRPr="00C25EB1">
              <w:rPr>
                <w:sz w:val="18"/>
                <w:szCs w:val="18"/>
              </w:rPr>
              <w:t xml:space="preserve">I, </w:t>
            </w:r>
            <w:r w:rsidR="00C92C71" w:rsidRPr="00C25EB1">
              <w:rPr>
                <w:sz w:val="18"/>
                <w:szCs w:val="18"/>
              </w:rPr>
              <w:t xml:space="preserve">for summary evaluation in Part III, </w:t>
            </w:r>
            <w:r w:rsidRPr="00C25EB1">
              <w:rPr>
                <w:sz w:val="18"/>
                <w:szCs w:val="18"/>
              </w:rPr>
              <w:t xml:space="preserve">and for </w:t>
            </w:r>
            <w:r w:rsidR="00AF4AA1" w:rsidRPr="00C25EB1">
              <w:rPr>
                <w:sz w:val="18"/>
                <w:szCs w:val="18"/>
              </w:rPr>
              <w:t>t</w:t>
            </w:r>
            <w:r w:rsidRPr="00C25EB1">
              <w:rPr>
                <w:sz w:val="18"/>
                <w:szCs w:val="18"/>
              </w:rPr>
              <w:t>he overall rating in Part IV.</w:t>
            </w:r>
          </w:p>
          <w:p w:rsidR="00D94EA5" w:rsidRPr="00C25EB1" w:rsidRDefault="00D94EA5" w:rsidP="00C25EB1">
            <w:pPr>
              <w:numPr>
                <w:ilvl w:val="0"/>
                <w:numId w:val="9"/>
              </w:numPr>
              <w:rPr>
                <w:sz w:val="22"/>
                <w:szCs w:val="22"/>
              </w:rPr>
            </w:pPr>
            <w:r w:rsidRPr="00C25EB1">
              <w:rPr>
                <w:sz w:val="18"/>
                <w:szCs w:val="18"/>
              </w:rPr>
              <w:t xml:space="preserve">Rating Supervisor completes the evaluation, forwards it for review and approval by the Reviewing Officer, and then provides and discusses the evaluation with the </w:t>
            </w:r>
            <w:r w:rsidR="00D44EE9" w:rsidRPr="00C25EB1">
              <w:rPr>
                <w:sz w:val="18"/>
                <w:szCs w:val="18"/>
              </w:rPr>
              <w:t>Employee</w:t>
            </w:r>
            <w:r w:rsidRPr="00C25EB1">
              <w:rPr>
                <w:sz w:val="18"/>
                <w:szCs w:val="18"/>
              </w:rPr>
              <w:t>.</w:t>
            </w:r>
          </w:p>
          <w:p w:rsidR="00D94EA5" w:rsidRPr="00C25EB1" w:rsidRDefault="00D94EA5">
            <w:pPr>
              <w:rPr>
                <w:sz w:val="18"/>
                <w:szCs w:val="18"/>
              </w:rPr>
            </w:pPr>
          </w:p>
        </w:tc>
      </w:tr>
      <w:tr w:rsidR="00D94EA5" w:rsidTr="00C25EB1">
        <w:trPr>
          <w:jc w:val="center"/>
        </w:trPr>
        <w:tc>
          <w:tcPr>
            <w:tcW w:w="11016" w:type="dxa"/>
            <w:gridSpan w:val="10"/>
            <w:tcBorders>
              <w:left w:val="single" w:sz="4" w:space="0" w:color="auto"/>
            </w:tcBorders>
            <w:shd w:val="clear" w:color="auto" w:fill="E0E0E0"/>
          </w:tcPr>
          <w:p w:rsidR="00D94EA5" w:rsidRPr="00C25EB1" w:rsidRDefault="00D94EA5" w:rsidP="00C25EB1">
            <w:pPr>
              <w:jc w:val="center"/>
              <w:rPr>
                <w:b/>
              </w:rPr>
            </w:pPr>
            <w:r w:rsidRPr="00C25EB1">
              <w:rPr>
                <w:b/>
              </w:rPr>
              <w:t>PERFORMANCE RATING</w:t>
            </w:r>
            <w:r w:rsidR="00AF4AA1" w:rsidRPr="00C25EB1">
              <w:rPr>
                <w:b/>
              </w:rPr>
              <w:t xml:space="preserve"> SCALE</w:t>
            </w:r>
          </w:p>
        </w:tc>
      </w:tr>
      <w:tr w:rsidR="00D94EA5" w:rsidTr="00C25EB1">
        <w:trPr>
          <w:jc w:val="center"/>
        </w:trPr>
        <w:tc>
          <w:tcPr>
            <w:tcW w:w="2203" w:type="dxa"/>
            <w:gridSpan w:val="2"/>
            <w:tcBorders>
              <w:left w:val="single" w:sz="4" w:space="0" w:color="auto"/>
            </w:tcBorders>
          </w:tcPr>
          <w:p w:rsidR="00D94EA5" w:rsidRPr="00C25EB1" w:rsidRDefault="00D94EA5" w:rsidP="00C25EB1">
            <w:pPr>
              <w:jc w:val="center"/>
              <w:rPr>
                <w:b/>
                <w:sz w:val="18"/>
                <w:szCs w:val="18"/>
              </w:rPr>
            </w:pPr>
            <w:r w:rsidRPr="00C25EB1">
              <w:rPr>
                <w:b/>
                <w:sz w:val="18"/>
                <w:szCs w:val="18"/>
              </w:rPr>
              <w:t>Significantly Exceeds Standards/Expectations</w:t>
            </w:r>
          </w:p>
        </w:tc>
        <w:tc>
          <w:tcPr>
            <w:tcW w:w="2203" w:type="dxa"/>
            <w:gridSpan w:val="3"/>
          </w:tcPr>
          <w:p w:rsidR="00D94EA5" w:rsidRPr="00C25EB1" w:rsidRDefault="00D94EA5" w:rsidP="00C25EB1">
            <w:pPr>
              <w:jc w:val="center"/>
              <w:rPr>
                <w:b/>
                <w:sz w:val="18"/>
                <w:szCs w:val="18"/>
              </w:rPr>
            </w:pPr>
            <w:r w:rsidRPr="00C25EB1">
              <w:rPr>
                <w:b/>
                <w:sz w:val="18"/>
                <w:szCs w:val="18"/>
              </w:rPr>
              <w:t>Exceeds Standards/Expectations</w:t>
            </w:r>
          </w:p>
        </w:tc>
        <w:tc>
          <w:tcPr>
            <w:tcW w:w="2203" w:type="dxa"/>
            <w:gridSpan w:val="2"/>
          </w:tcPr>
          <w:p w:rsidR="00D94EA5" w:rsidRPr="00C25EB1" w:rsidRDefault="00D94EA5" w:rsidP="00C25EB1">
            <w:pPr>
              <w:jc w:val="center"/>
              <w:rPr>
                <w:b/>
                <w:sz w:val="18"/>
                <w:szCs w:val="18"/>
              </w:rPr>
            </w:pPr>
            <w:r w:rsidRPr="00C25EB1">
              <w:rPr>
                <w:b/>
                <w:sz w:val="18"/>
                <w:szCs w:val="18"/>
              </w:rPr>
              <w:t>Meets Standards/Expectations</w:t>
            </w:r>
          </w:p>
        </w:tc>
        <w:tc>
          <w:tcPr>
            <w:tcW w:w="2203" w:type="dxa"/>
            <w:gridSpan w:val="2"/>
          </w:tcPr>
          <w:p w:rsidR="00D94EA5" w:rsidRPr="00C25EB1" w:rsidRDefault="00D94EA5" w:rsidP="00C25EB1">
            <w:pPr>
              <w:jc w:val="center"/>
              <w:rPr>
                <w:b/>
                <w:sz w:val="18"/>
                <w:szCs w:val="18"/>
              </w:rPr>
            </w:pPr>
            <w:r w:rsidRPr="00C25EB1">
              <w:rPr>
                <w:b/>
                <w:sz w:val="18"/>
                <w:szCs w:val="18"/>
              </w:rPr>
              <w:t>Needs Improvement</w:t>
            </w:r>
          </w:p>
        </w:tc>
        <w:tc>
          <w:tcPr>
            <w:tcW w:w="2204" w:type="dxa"/>
          </w:tcPr>
          <w:p w:rsidR="00D94EA5" w:rsidRPr="00C25EB1" w:rsidRDefault="00D94EA5" w:rsidP="00C25EB1">
            <w:pPr>
              <w:jc w:val="center"/>
              <w:rPr>
                <w:b/>
                <w:sz w:val="18"/>
                <w:szCs w:val="18"/>
              </w:rPr>
            </w:pPr>
            <w:r w:rsidRPr="00C25EB1">
              <w:rPr>
                <w:b/>
                <w:sz w:val="18"/>
                <w:szCs w:val="18"/>
              </w:rPr>
              <w:t>Unsatisfactory</w:t>
            </w:r>
          </w:p>
        </w:tc>
      </w:tr>
      <w:tr w:rsidR="00D94EA5" w:rsidTr="00C25EB1">
        <w:trPr>
          <w:jc w:val="center"/>
        </w:trPr>
        <w:tc>
          <w:tcPr>
            <w:tcW w:w="2203" w:type="dxa"/>
            <w:gridSpan w:val="2"/>
            <w:tcBorders>
              <w:left w:val="single" w:sz="4" w:space="0" w:color="auto"/>
            </w:tcBorders>
          </w:tcPr>
          <w:p w:rsidR="00D94EA5" w:rsidRDefault="00D94EA5">
            <w:r w:rsidRPr="00C25EB1">
              <w:rPr>
                <w:sz w:val="16"/>
                <w:szCs w:val="16"/>
              </w:rPr>
              <w:t>Performance consistently exceeds standards in all areas and far exceeds normal expectations.</w:t>
            </w:r>
          </w:p>
          <w:p w:rsidR="00D94EA5" w:rsidRDefault="00D94EA5"/>
        </w:tc>
        <w:tc>
          <w:tcPr>
            <w:tcW w:w="2203" w:type="dxa"/>
            <w:gridSpan w:val="3"/>
          </w:tcPr>
          <w:p w:rsidR="00D94EA5" w:rsidRPr="00C25EB1" w:rsidRDefault="00D94EA5">
            <w:pPr>
              <w:rPr>
                <w:sz w:val="16"/>
                <w:szCs w:val="16"/>
              </w:rPr>
            </w:pPr>
            <w:r w:rsidRPr="00C25EB1">
              <w:rPr>
                <w:sz w:val="16"/>
                <w:szCs w:val="16"/>
              </w:rPr>
              <w:t>Performance consistently exceeds standards in a majority of areas and exceeds normal expectations.</w:t>
            </w:r>
          </w:p>
        </w:tc>
        <w:tc>
          <w:tcPr>
            <w:tcW w:w="2203" w:type="dxa"/>
            <w:gridSpan w:val="2"/>
          </w:tcPr>
          <w:p w:rsidR="00D94EA5" w:rsidRPr="00C25EB1" w:rsidRDefault="00D94EA5">
            <w:pPr>
              <w:rPr>
                <w:sz w:val="16"/>
                <w:szCs w:val="16"/>
              </w:rPr>
            </w:pPr>
            <w:r w:rsidRPr="00C25EB1">
              <w:rPr>
                <w:sz w:val="16"/>
                <w:szCs w:val="16"/>
              </w:rPr>
              <w:t>Performance consistently meets standards in all areas and meets normal expectations.</w:t>
            </w:r>
          </w:p>
        </w:tc>
        <w:tc>
          <w:tcPr>
            <w:tcW w:w="2203" w:type="dxa"/>
            <w:gridSpan w:val="2"/>
          </w:tcPr>
          <w:p w:rsidR="00D94EA5" w:rsidRPr="00C25EB1" w:rsidRDefault="00D94EA5">
            <w:pPr>
              <w:rPr>
                <w:sz w:val="16"/>
                <w:szCs w:val="16"/>
              </w:rPr>
            </w:pPr>
            <w:r w:rsidRPr="00C25EB1">
              <w:rPr>
                <w:sz w:val="16"/>
                <w:szCs w:val="16"/>
              </w:rPr>
              <w:t xml:space="preserve">Performance meets standards in some areas, but is below standards in others and falls short of </w:t>
            </w:r>
            <w:r w:rsidR="00B15947" w:rsidRPr="00C25EB1">
              <w:rPr>
                <w:sz w:val="16"/>
                <w:szCs w:val="16"/>
              </w:rPr>
              <w:t xml:space="preserve">meeting </w:t>
            </w:r>
            <w:r w:rsidRPr="00C25EB1">
              <w:rPr>
                <w:sz w:val="16"/>
                <w:szCs w:val="16"/>
              </w:rPr>
              <w:t>normal expectations.</w:t>
            </w:r>
          </w:p>
        </w:tc>
        <w:tc>
          <w:tcPr>
            <w:tcW w:w="2204" w:type="dxa"/>
          </w:tcPr>
          <w:p w:rsidR="00D94EA5" w:rsidRPr="00C25EB1" w:rsidRDefault="00D94EA5">
            <w:pPr>
              <w:rPr>
                <w:sz w:val="16"/>
                <w:szCs w:val="16"/>
              </w:rPr>
            </w:pPr>
            <w:r w:rsidRPr="00C25EB1">
              <w:rPr>
                <w:sz w:val="16"/>
                <w:szCs w:val="16"/>
              </w:rPr>
              <w:t>Performance is below standards in most areas and fails to meet expectations.  Substantial improvement is required.</w:t>
            </w:r>
          </w:p>
        </w:tc>
      </w:tr>
    </w:tbl>
    <w:p w:rsidR="00BB37AA" w:rsidRDefault="00BB37AA"/>
    <w:p w:rsidR="004F104B" w:rsidRDefault="004F104B"/>
    <w:p w:rsidR="004F104B" w:rsidRDefault="004F104B"/>
    <w:p w:rsidR="00502763" w:rsidRDefault="00502763"/>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798"/>
        <w:gridCol w:w="462"/>
        <w:gridCol w:w="4881"/>
        <w:gridCol w:w="4839"/>
      </w:tblGrid>
      <w:tr w:rsidR="002C4AE5" w:rsidRPr="00C25EB1" w:rsidTr="00594DAB">
        <w:tc>
          <w:tcPr>
            <w:tcW w:w="11340" w:type="dxa"/>
            <w:gridSpan w:val="5"/>
            <w:tcBorders>
              <w:bottom w:val="single" w:sz="4" w:space="0" w:color="auto"/>
            </w:tcBorders>
            <w:shd w:val="clear" w:color="auto" w:fill="E0E0E0"/>
          </w:tcPr>
          <w:p w:rsidR="002C4AE5" w:rsidRPr="00C25EB1" w:rsidRDefault="002C4AE5" w:rsidP="00C25EB1">
            <w:pPr>
              <w:jc w:val="center"/>
              <w:rPr>
                <w:b/>
                <w:sz w:val="22"/>
                <w:szCs w:val="22"/>
              </w:rPr>
            </w:pPr>
            <w:r w:rsidRPr="00C25EB1">
              <w:rPr>
                <w:b/>
                <w:sz w:val="22"/>
                <w:szCs w:val="22"/>
              </w:rPr>
              <w:lastRenderedPageBreak/>
              <w:t>PART I: MAJOR WORK PRODUCTS AND OBJECTIVES</w:t>
            </w:r>
          </w:p>
        </w:tc>
      </w:tr>
      <w:tr w:rsidR="002C4AE5" w:rsidRPr="00C25EB1" w:rsidTr="00594DAB">
        <w:tc>
          <w:tcPr>
            <w:tcW w:w="11340" w:type="dxa"/>
            <w:gridSpan w:val="5"/>
            <w:tcBorders>
              <w:bottom w:val="nil"/>
            </w:tcBorders>
          </w:tcPr>
          <w:p w:rsidR="002C4AE5" w:rsidRPr="00C25EB1" w:rsidRDefault="002C4AE5" w:rsidP="00C25EB1">
            <w:pPr>
              <w:jc w:val="center"/>
              <w:rPr>
                <w:b/>
                <w:sz w:val="22"/>
                <w:szCs w:val="22"/>
              </w:rPr>
            </w:pPr>
          </w:p>
        </w:tc>
      </w:tr>
      <w:tr w:rsidR="002C4AE5" w:rsidRPr="00C25EB1" w:rsidTr="00594DAB">
        <w:tc>
          <w:tcPr>
            <w:tcW w:w="11340" w:type="dxa"/>
            <w:gridSpan w:val="5"/>
            <w:tcBorders>
              <w:top w:val="nil"/>
              <w:bottom w:val="single" w:sz="4" w:space="0" w:color="auto"/>
            </w:tcBorders>
          </w:tcPr>
          <w:p w:rsidR="002C4AE5" w:rsidRPr="00C25EB1" w:rsidRDefault="002C4AE5" w:rsidP="00A33A3D">
            <w:pPr>
              <w:rPr>
                <w:i/>
                <w:sz w:val="20"/>
                <w:szCs w:val="20"/>
              </w:rPr>
            </w:pPr>
            <w:r w:rsidRPr="00C25EB1">
              <w:rPr>
                <w:i/>
                <w:sz w:val="20"/>
                <w:szCs w:val="20"/>
              </w:rPr>
              <w:t xml:space="preserve">Part I creates the performance deliverable, which will be measured and scored at the end of the cycle. </w:t>
            </w:r>
          </w:p>
          <w:p w:rsidR="002C4AE5" w:rsidRPr="00C25EB1" w:rsidRDefault="002C4AE5" w:rsidP="00A33A3D">
            <w:pPr>
              <w:rPr>
                <w:i/>
                <w:sz w:val="20"/>
                <w:szCs w:val="20"/>
              </w:rPr>
            </w:pPr>
          </w:p>
          <w:p w:rsidR="002C4AE5" w:rsidRPr="00C25EB1" w:rsidRDefault="002C4AE5" w:rsidP="00A33A3D">
            <w:pPr>
              <w:rPr>
                <w:i/>
                <w:sz w:val="20"/>
                <w:szCs w:val="20"/>
              </w:rPr>
            </w:pPr>
            <w:r w:rsidRPr="00C25EB1">
              <w:rPr>
                <w:i/>
                <w:sz w:val="20"/>
                <w:szCs w:val="20"/>
              </w:rPr>
              <w:t xml:space="preserve"> At the beginning of the performance cycle and working collaboratively, the Employee and Rating Supervisor identify 4 to 6 major wo</w:t>
            </w:r>
            <w:r w:rsidR="007532EF" w:rsidRPr="00C25EB1">
              <w:rPr>
                <w:i/>
                <w:sz w:val="20"/>
                <w:szCs w:val="20"/>
              </w:rPr>
              <w:t>rk products or objectives, identify</w:t>
            </w:r>
            <w:r w:rsidRPr="00C25EB1">
              <w:rPr>
                <w:i/>
                <w:sz w:val="20"/>
                <w:szCs w:val="20"/>
              </w:rPr>
              <w:t xml:space="preserve"> the strategic goal each work project or objective addresses, check priority items to be emphasized in the evaluation, and complete professional development work plan.  If priorities change over the course of the year, the Employee and Rating Supervisor should adjust deliverables accordingly.</w:t>
            </w:r>
          </w:p>
          <w:p w:rsidR="002C4AE5" w:rsidRPr="00C25EB1" w:rsidRDefault="002C4AE5" w:rsidP="00A33A3D">
            <w:pPr>
              <w:rPr>
                <w:i/>
                <w:sz w:val="20"/>
                <w:szCs w:val="20"/>
              </w:rPr>
            </w:pPr>
          </w:p>
          <w:p w:rsidR="002C4AE5" w:rsidRPr="00C25EB1" w:rsidRDefault="002C4AE5" w:rsidP="00A33A3D">
            <w:pPr>
              <w:rPr>
                <w:sz w:val="20"/>
                <w:szCs w:val="20"/>
              </w:rPr>
            </w:pPr>
            <w:r w:rsidRPr="00C25EB1">
              <w:rPr>
                <w:i/>
                <w:sz w:val="20"/>
              </w:rPr>
              <w:t>At the end of the performance cycle, Employee provides description of accomplishments</w:t>
            </w:r>
            <w:r w:rsidR="00B45E55" w:rsidRPr="00C25EB1">
              <w:rPr>
                <w:i/>
                <w:sz w:val="20"/>
              </w:rPr>
              <w:t xml:space="preserve"> under work product result</w:t>
            </w:r>
            <w:r w:rsidRPr="00C25EB1">
              <w:rPr>
                <w:i/>
                <w:sz w:val="20"/>
              </w:rPr>
              <w:t xml:space="preserve"> for each of the </w:t>
            </w:r>
            <w:r w:rsidR="00B45E55" w:rsidRPr="00C25EB1">
              <w:rPr>
                <w:i/>
                <w:sz w:val="20"/>
              </w:rPr>
              <w:t>objective</w:t>
            </w:r>
            <w:r w:rsidRPr="00C25EB1">
              <w:rPr>
                <w:i/>
                <w:sz w:val="20"/>
              </w:rPr>
              <w:t>s.  Employee provides self-evaluation comments</w:t>
            </w:r>
            <w:r w:rsidR="00B45E55" w:rsidRPr="00C25EB1">
              <w:rPr>
                <w:i/>
                <w:sz w:val="20"/>
              </w:rPr>
              <w:t xml:space="preserve"> on results</w:t>
            </w:r>
            <w:r w:rsidRPr="00C25EB1">
              <w:rPr>
                <w:i/>
                <w:sz w:val="20"/>
              </w:rPr>
              <w:t xml:space="preserve"> and Rating Supervisor evaluates the Employee’s performance for each </w:t>
            </w:r>
            <w:r w:rsidR="00B45E55" w:rsidRPr="00C25EB1">
              <w:rPr>
                <w:i/>
                <w:sz w:val="20"/>
              </w:rPr>
              <w:t>objective</w:t>
            </w:r>
            <w:r w:rsidRPr="00C25EB1">
              <w:rPr>
                <w:i/>
                <w:sz w:val="20"/>
              </w:rPr>
              <w:t xml:space="preserve"> using the performance rating scale on page 1.  Employee describes results obtained for professional development initiatives.  Rating Supervisor adds comments or makes any adjustments to performance and professional development results.</w:t>
            </w:r>
          </w:p>
        </w:tc>
      </w:tr>
      <w:tr w:rsidR="00375E18" w:rsidRPr="00C25EB1" w:rsidTr="00594DAB">
        <w:tc>
          <w:tcPr>
            <w:tcW w:w="11340" w:type="dxa"/>
            <w:gridSpan w:val="5"/>
            <w:tcBorders>
              <w:top w:val="single" w:sz="4" w:space="0" w:color="auto"/>
              <w:bottom w:val="single" w:sz="4" w:space="0" w:color="auto"/>
            </w:tcBorders>
          </w:tcPr>
          <w:p w:rsidR="00375E18" w:rsidRPr="00C25EB1" w:rsidRDefault="00375E18" w:rsidP="00375E18">
            <w:pPr>
              <w:rPr>
                <w:b/>
                <w:sz w:val="20"/>
              </w:rPr>
            </w:pPr>
          </w:p>
          <w:p w:rsidR="00375E18" w:rsidRPr="00C25EB1" w:rsidRDefault="00375E18" w:rsidP="00375E18">
            <w:pPr>
              <w:rPr>
                <w:b/>
                <w:sz w:val="20"/>
              </w:rPr>
            </w:pPr>
            <w:r w:rsidRPr="00C25EB1">
              <w:rPr>
                <w:b/>
                <w:sz w:val="20"/>
              </w:rPr>
              <w:t>Rating Scale:        Significantly Exceeds = S   Exceeds = E    Meets = M   Needs Improvement = N   Unsatisfactory = U</w:t>
            </w:r>
          </w:p>
          <w:p w:rsidR="00375E18" w:rsidRPr="00C25EB1" w:rsidRDefault="00375E18" w:rsidP="00A33A3D">
            <w:pPr>
              <w:rPr>
                <w:i/>
                <w:sz w:val="20"/>
                <w:szCs w:val="20"/>
              </w:rPr>
            </w:pPr>
          </w:p>
        </w:tc>
      </w:tr>
      <w:tr w:rsidR="002C4AE5" w:rsidRPr="001B16EE" w:rsidTr="00594DAB">
        <w:trPr>
          <w:trHeight w:val="231"/>
        </w:trPr>
        <w:tc>
          <w:tcPr>
            <w:tcW w:w="6501" w:type="dxa"/>
            <w:gridSpan w:val="4"/>
          </w:tcPr>
          <w:p w:rsidR="00CD2DA5" w:rsidRDefault="00CD2DA5" w:rsidP="00CD2DA5">
            <w:pPr>
              <w:rPr>
                <w:b/>
                <w:sz w:val="22"/>
                <w:szCs w:val="22"/>
              </w:rPr>
            </w:pPr>
          </w:p>
          <w:p w:rsidR="002C4AE5" w:rsidRDefault="002C4AE5" w:rsidP="00A33A3D">
            <w:pPr>
              <w:jc w:val="center"/>
              <w:rPr>
                <w:b/>
                <w:sz w:val="22"/>
                <w:szCs w:val="22"/>
              </w:rPr>
            </w:pPr>
            <w:r>
              <w:rPr>
                <w:b/>
                <w:sz w:val="22"/>
                <w:szCs w:val="22"/>
              </w:rPr>
              <w:t xml:space="preserve">Major Work Products or Objectives </w:t>
            </w:r>
          </w:p>
          <w:p w:rsidR="002C4AE5" w:rsidRDefault="002C4AE5" w:rsidP="00A33A3D">
            <w:pPr>
              <w:jc w:val="center"/>
              <w:rPr>
                <w:b/>
                <w:sz w:val="18"/>
                <w:szCs w:val="18"/>
              </w:rPr>
            </w:pPr>
            <w:r>
              <w:rPr>
                <w:b/>
                <w:sz w:val="18"/>
                <w:szCs w:val="18"/>
              </w:rPr>
              <w:t>(Evaluate what work is performed)</w:t>
            </w:r>
          </w:p>
        </w:tc>
        <w:tc>
          <w:tcPr>
            <w:tcW w:w="4839" w:type="dxa"/>
          </w:tcPr>
          <w:p w:rsidR="00CD2DA5" w:rsidRDefault="00CD2DA5" w:rsidP="00A33A3D">
            <w:pPr>
              <w:jc w:val="center"/>
              <w:rPr>
                <w:b/>
                <w:sz w:val="20"/>
              </w:rPr>
            </w:pPr>
          </w:p>
          <w:p w:rsidR="002C4AE5" w:rsidRPr="00CD2DA5" w:rsidRDefault="002C4AE5" w:rsidP="00A33A3D">
            <w:pPr>
              <w:jc w:val="center"/>
              <w:rPr>
                <w:b/>
                <w:sz w:val="22"/>
                <w:szCs w:val="22"/>
              </w:rPr>
            </w:pPr>
            <w:r w:rsidRPr="00CD2DA5">
              <w:rPr>
                <w:b/>
                <w:sz w:val="22"/>
                <w:szCs w:val="22"/>
              </w:rPr>
              <w:t>University Strategic Goal</w:t>
            </w:r>
          </w:p>
          <w:p w:rsidR="002C4AE5" w:rsidRPr="00E07954" w:rsidRDefault="00CD2DA5" w:rsidP="00A33A3D">
            <w:pPr>
              <w:jc w:val="center"/>
              <w:rPr>
                <w:b/>
                <w:i/>
                <w:sz w:val="20"/>
              </w:rPr>
            </w:pPr>
            <w:r w:rsidRPr="00CD2DA5">
              <w:rPr>
                <w:b/>
                <w:i/>
                <w:sz w:val="18"/>
                <w:szCs w:val="18"/>
              </w:rPr>
              <w:t xml:space="preserve">(List the number of the applicable goal from the </w:t>
            </w:r>
            <w:r>
              <w:rPr>
                <w:b/>
                <w:i/>
                <w:sz w:val="18"/>
                <w:szCs w:val="18"/>
              </w:rPr>
              <w:br/>
            </w:r>
            <w:r>
              <w:rPr>
                <w:b/>
                <w:i/>
                <w:sz w:val="18"/>
                <w:szCs w:val="18"/>
                <w:u w:val="single"/>
              </w:rPr>
              <w:t xml:space="preserve">UNIVERSITY </w:t>
            </w:r>
            <w:r w:rsidR="00E8626E">
              <w:rPr>
                <w:b/>
                <w:i/>
                <w:sz w:val="18"/>
                <w:szCs w:val="18"/>
                <w:u w:val="single"/>
              </w:rPr>
              <w:t>STATEGIC PLAN</w:t>
            </w:r>
            <w:r w:rsidRPr="00CD2DA5">
              <w:rPr>
                <w:b/>
                <w:i/>
                <w:sz w:val="18"/>
                <w:szCs w:val="18"/>
              </w:rPr>
              <w:t xml:space="preserve"> document</w:t>
            </w:r>
            <w:r>
              <w:rPr>
                <w:b/>
                <w:i/>
                <w:sz w:val="20"/>
              </w:rPr>
              <w:t>)</w:t>
            </w:r>
          </w:p>
        </w:tc>
      </w:tr>
      <w:tr w:rsidR="007B6202" w:rsidRPr="001B16EE" w:rsidTr="00594DAB">
        <w:trPr>
          <w:cantSplit/>
          <w:trHeight w:val="135"/>
        </w:trPr>
        <w:tc>
          <w:tcPr>
            <w:tcW w:w="1158" w:type="dxa"/>
            <w:gridSpan w:val="2"/>
            <w:tcBorders>
              <w:top w:val="single" w:sz="18" w:space="0" w:color="auto"/>
              <w:left w:val="single" w:sz="4" w:space="0" w:color="auto"/>
              <w:right w:val="nil"/>
            </w:tcBorders>
          </w:tcPr>
          <w:p w:rsidR="007B6202" w:rsidRPr="00DB1B54" w:rsidRDefault="007B6202" w:rsidP="0016006D">
            <w:pPr>
              <w:jc w:val="center"/>
              <w:rPr>
                <w:b/>
                <w:sz w:val="20"/>
              </w:rPr>
            </w:pPr>
            <w:r w:rsidRPr="00DB1B54">
              <w:rPr>
                <w:b/>
                <w:sz w:val="20"/>
              </w:rPr>
              <w:t>Check if priority</w:t>
            </w:r>
            <w:r w:rsidRPr="00DB1B54">
              <w:rPr>
                <w:b/>
                <w:sz w:val="34"/>
              </w:rPr>
              <w:t>□</w:t>
            </w:r>
            <w:r>
              <w:rPr>
                <w:b/>
                <w:sz w:val="20"/>
              </w:rPr>
              <w:t xml:space="preserve"> </w:t>
            </w:r>
          </w:p>
        </w:tc>
        <w:tc>
          <w:tcPr>
            <w:tcW w:w="462" w:type="dxa"/>
            <w:tcBorders>
              <w:top w:val="single" w:sz="18" w:space="0" w:color="auto"/>
              <w:left w:val="nil"/>
              <w:right w:val="single" w:sz="4" w:space="0" w:color="auto"/>
            </w:tcBorders>
          </w:tcPr>
          <w:p w:rsidR="007B6202" w:rsidRPr="00774FC2" w:rsidRDefault="007B6202" w:rsidP="0016006D">
            <w:pPr>
              <w:jc w:val="center"/>
              <w:rPr>
                <w:b/>
                <w:sz w:val="28"/>
                <w:szCs w:val="28"/>
              </w:rPr>
            </w:pPr>
          </w:p>
          <w:p w:rsidR="007B6202" w:rsidRPr="006D05D4" w:rsidRDefault="007B6202" w:rsidP="0016006D">
            <w:pPr>
              <w:jc w:val="center"/>
              <w:rPr>
                <w:b/>
                <w:sz w:val="28"/>
                <w:szCs w:val="28"/>
              </w:rPr>
            </w:pPr>
            <w:r>
              <w:rPr>
                <w:b/>
                <w:sz w:val="28"/>
                <w:szCs w:val="28"/>
              </w:rPr>
              <w:t>1</w:t>
            </w:r>
            <w:r w:rsidRPr="006D05D4">
              <w:rPr>
                <w:b/>
                <w:sz w:val="28"/>
                <w:szCs w:val="28"/>
              </w:rPr>
              <w:t>.</w:t>
            </w:r>
          </w:p>
        </w:tc>
        <w:tc>
          <w:tcPr>
            <w:tcW w:w="4881" w:type="dxa"/>
            <w:tcBorders>
              <w:top w:val="single" w:sz="18" w:space="0" w:color="auto"/>
              <w:left w:val="single" w:sz="4" w:space="0" w:color="auto"/>
              <w:right w:val="single" w:sz="4" w:space="0" w:color="auto"/>
            </w:tcBorders>
          </w:tcPr>
          <w:p w:rsidR="007B6202" w:rsidRPr="00DB1B54" w:rsidRDefault="007B6202" w:rsidP="0016006D">
            <w:pPr>
              <w:jc w:val="both"/>
              <w:rPr>
                <w:b/>
                <w:sz w:val="20"/>
              </w:rPr>
            </w:pPr>
            <w:r>
              <w:rPr>
                <w:b/>
                <w:sz w:val="20"/>
              </w:rPr>
              <w:t xml:space="preserve"> </w:t>
            </w:r>
            <w:r w:rsidRPr="00DB1B54">
              <w:rPr>
                <w:b/>
                <w:sz w:val="20"/>
              </w:rPr>
              <w:t>Describe work product</w:t>
            </w:r>
          </w:p>
          <w:p w:rsidR="007B6202" w:rsidRPr="00DB1B54" w:rsidRDefault="007B6202" w:rsidP="0016006D">
            <w:pPr>
              <w:jc w:val="both"/>
              <w:rPr>
                <w:b/>
                <w:sz w:val="20"/>
              </w:rPr>
            </w:pPr>
            <w:r w:rsidRPr="00DB1B54">
              <w:rPr>
                <w:b/>
                <w:sz w:val="20"/>
              </w:rPr>
              <w:t xml:space="preserve">  </w:t>
            </w:r>
          </w:p>
        </w:tc>
        <w:tc>
          <w:tcPr>
            <w:tcW w:w="4839" w:type="dxa"/>
            <w:tcBorders>
              <w:top w:val="single" w:sz="18" w:space="0" w:color="auto"/>
              <w:left w:val="single" w:sz="4" w:space="0" w:color="auto"/>
              <w:bottom w:val="single" w:sz="4" w:space="0" w:color="auto"/>
              <w:right w:val="single" w:sz="4" w:space="0" w:color="auto"/>
            </w:tcBorders>
          </w:tcPr>
          <w:p w:rsidR="007B6202" w:rsidRPr="00DB1B54" w:rsidRDefault="00CD2DA5" w:rsidP="00CD2DA5">
            <w:pPr>
              <w:rPr>
                <w:b/>
                <w:sz w:val="20"/>
              </w:rPr>
            </w:pPr>
            <w:r>
              <w:rPr>
                <w:b/>
                <w:sz w:val="20"/>
              </w:rPr>
              <w:t xml:space="preserve">University </w:t>
            </w:r>
            <w:r w:rsidR="00E8626E">
              <w:rPr>
                <w:b/>
                <w:sz w:val="20"/>
              </w:rPr>
              <w:t>Strategic</w:t>
            </w:r>
            <w:r>
              <w:rPr>
                <w:b/>
                <w:sz w:val="20"/>
              </w:rPr>
              <w:t xml:space="preserve"> Goal Number:</w:t>
            </w:r>
          </w:p>
        </w:tc>
      </w:tr>
      <w:tr w:rsidR="00990B57" w:rsidRPr="001B16EE" w:rsidTr="00594DAB">
        <w:trPr>
          <w:cantSplit/>
          <w:trHeight w:val="1745"/>
        </w:trPr>
        <w:tc>
          <w:tcPr>
            <w:tcW w:w="360" w:type="dxa"/>
            <w:tcBorders>
              <w:top w:val="nil"/>
              <w:left w:val="single" w:sz="4" w:space="0" w:color="auto"/>
              <w:bottom w:val="single" w:sz="18" w:space="0" w:color="auto"/>
            </w:tcBorders>
          </w:tcPr>
          <w:p w:rsidR="00990B57" w:rsidRDefault="00990B57" w:rsidP="00CD2DA5">
            <w:pPr>
              <w:rPr>
                <w:b/>
                <w:sz w:val="20"/>
              </w:rPr>
            </w:pPr>
            <w:r>
              <w:rPr>
                <w:b/>
                <w:sz w:val="20"/>
              </w:rPr>
              <w:t>RA</w:t>
            </w:r>
          </w:p>
          <w:p w:rsidR="00990B57" w:rsidRPr="00DB1B54" w:rsidRDefault="00990B57" w:rsidP="00990B57">
            <w:pPr>
              <w:jc w:val="center"/>
              <w:rPr>
                <w:b/>
                <w:sz w:val="20"/>
              </w:rPr>
            </w:pPr>
            <w:r>
              <w:rPr>
                <w:b/>
                <w:sz w:val="20"/>
              </w:rPr>
              <w:t>TING</w:t>
            </w:r>
          </w:p>
        </w:tc>
        <w:tc>
          <w:tcPr>
            <w:tcW w:w="1260" w:type="dxa"/>
            <w:gridSpan w:val="2"/>
            <w:tcBorders>
              <w:top w:val="nil"/>
              <w:bottom w:val="single" w:sz="18" w:space="0" w:color="auto"/>
            </w:tcBorders>
          </w:tcPr>
          <w:p w:rsidR="00594DAB" w:rsidRDefault="00990B57" w:rsidP="009C5A92">
            <w:pPr>
              <w:jc w:val="right"/>
              <w:rPr>
                <w:b/>
                <w:sz w:val="20"/>
                <w:szCs w:val="20"/>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p>
          <w:p w:rsidR="00594DAB" w:rsidRDefault="00990B57" w:rsidP="009C5A92">
            <w:pPr>
              <w:jc w:val="right"/>
              <w:rPr>
                <w:b/>
                <w:sz w:val="20"/>
                <w:szCs w:val="20"/>
              </w:rPr>
            </w:pP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p>
          <w:p w:rsidR="00990B57" w:rsidRPr="00DB1B54" w:rsidRDefault="00990B57" w:rsidP="009C5A92">
            <w:pPr>
              <w:jc w:val="right"/>
              <w:rPr>
                <w:b/>
              </w:rPr>
            </w:pPr>
            <w:r>
              <w:rPr>
                <w:b/>
                <w:sz w:val="20"/>
                <w:szCs w:val="20"/>
              </w:rPr>
              <w:t>U</w:t>
            </w:r>
            <w:r w:rsidRPr="00DB1B54">
              <w:rPr>
                <w:b/>
                <w:sz w:val="20"/>
                <w:szCs w:val="20"/>
              </w:rPr>
              <w:t xml:space="preserve"> </w:t>
            </w:r>
            <w:r w:rsidRPr="00DB1B54">
              <w:rPr>
                <w:b/>
                <w:sz w:val="32"/>
              </w:rPr>
              <w:t>□</w:t>
            </w:r>
          </w:p>
        </w:tc>
        <w:tc>
          <w:tcPr>
            <w:tcW w:w="9720" w:type="dxa"/>
            <w:gridSpan w:val="2"/>
            <w:tcBorders>
              <w:top w:val="single" w:sz="4" w:space="0" w:color="auto"/>
              <w:bottom w:val="single" w:sz="18" w:space="0" w:color="auto"/>
              <w:right w:val="single" w:sz="4" w:space="0" w:color="auto"/>
            </w:tcBorders>
          </w:tcPr>
          <w:p w:rsidR="00990B57" w:rsidRPr="00DB1B54" w:rsidRDefault="00B45E55" w:rsidP="00B45E55">
            <w:pPr>
              <w:rPr>
                <w:b/>
                <w:sz w:val="20"/>
              </w:rPr>
            </w:pPr>
            <w:r>
              <w:rPr>
                <w:b/>
                <w:sz w:val="20"/>
              </w:rPr>
              <w:t>Describe</w:t>
            </w:r>
            <w:r w:rsidR="00990B57">
              <w:rPr>
                <w:b/>
                <w:sz w:val="20"/>
              </w:rPr>
              <w:t xml:space="preserve"> result</w:t>
            </w:r>
          </w:p>
        </w:tc>
      </w:tr>
      <w:tr w:rsidR="00570E29" w:rsidRPr="001B16EE" w:rsidTr="00594DAB">
        <w:trPr>
          <w:cantSplit/>
          <w:trHeight w:val="135"/>
        </w:trPr>
        <w:tc>
          <w:tcPr>
            <w:tcW w:w="1158" w:type="dxa"/>
            <w:gridSpan w:val="2"/>
            <w:tcBorders>
              <w:top w:val="single" w:sz="18" w:space="0" w:color="auto"/>
              <w:left w:val="single" w:sz="4" w:space="0" w:color="auto"/>
              <w:right w:val="nil"/>
            </w:tcBorders>
          </w:tcPr>
          <w:p w:rsidR="00570E29" w:rsidRPr="00DB1B54" w:rsidRDefault="00570E29" w:rsidP="00AE6E4A">
            <w:pPr>
              <w:jc w:val="center"/>
              <w:rPr>
                <w:b/>
                <w:sz w:val="20"/>
              </w:rPr>
            </w:pPr>
            <w:r w:rsidRPr="00DB1B54">
              <w:rPr>
                <w:b/>
                <w:sz w:val="20"/>
              </w:rPr>
              <w:t>Check if priority</w:t>
            </w:r>
            <w:r w:rsidRPr="00DB1B54">
              <w:rPr>
                <w:b/>
                <w:sz w:val="34"/>
              </w:rPr>
              <w:t>□</w:t>
            </w:r>
            <w:r>
              <w:rPr>
                <w:b/>
                <w:sz w:val="20"/>
              </w:rPr>
              <w:t xml:space="preserve"> </w:t>
            </w:r>
          </w:p>
        </w:tc>
        <w:tc>
          <w:tcPr>
            <w:tcW w:w="462" w:type="dxa"/>
            <w:tcBorders>
              <w:top w:val="single" w:sz="18" w:space="0" w:color="auto"/>
              <w:left w:val="nil"/>
              <w:right w:val="single" w:sz="4" w:space="0" w:color="auto"/>
            </w:tcBorders>
          </w:tcPr>
          <w:p w:rsidR="00570E29" w:rsidRPr="00774FC2" w:rsidRDefault="00570E29" w:rsidP="00AE6E4A">
            <w:pPr>
              <w:jc w:val="center"/>
              <w:rPr>
                <w:b/>
                <w:sz w:val="28"/>
                <w:szCs w:val="28"/>
              </w:rPr>
            </w:pPr>
          </w:p>
          <w:p w:rsidR="00570E29" w:rsidRPr="006D05D4" w:rsidRDefault="00570E29" w:rsidP="00AE6E4A">
            <w:pPr>
              <w:jc w:val="center"/>
              <w:rPr>
                <w:b/>
                <w:sz w:val="28"/>
                <w:szCs w:val="28"/>
              </w:rPr>
            </w:pPr>
            <w:r w:rsidRPr="006D05D4">
              <w:rPr>
                <w:b/>
                <w:sz w:val="28"/>
                <w:szCs w:val="28"/>
              </w:rPr>
              <w:t>2.</w:t>
            </w:r>
          </w:p>
        </w:tc>
        <w:tc>
          <w:tcPr>
            <w:tcW w:w="4881" w:type="dxa"/>
            <w:tcBorders>
              <w:top w:val="single" w:sz="18" w:space="0" w:color="auto"/>
              <w:left w:val="single" w:sz="4" w:space="0" w:color="auto"/>
              <w:right w:val="single" w:sz="4" w:space="0" w:color="auto"/>
            </w:tcBorders>
          </w:tcPr>
          <w:p w:rsidR="00570E29" w:rsidRPr="00DB1B54" w:rsidRDefault="00570E29" w:rsidP="00AE6E4A">
            <w:pPr>
              <w:jc w:val="both"/>
              <w:rPr>
                <w:b/>
                <w:sz w:val="20"/>
              </w:rPr>
            </w:pPr>
            <w:r>
              <w:rPr>
                <w:b/>
                <w:sz w:val="20"/>
              </w:rPr>
              <w:t xml:space="preserve"> </w:t>
            </w:r>
            <w:r w:rsidRPr="00DB1B54">
              <w:rPr>
                <w:b/>
                <w:sz w:val="20"/>
              </w:rPr>
              <w:t>Describe work product</w:t>
            </w:r>
          </w:p>
          <w:p w:rsidR="00570E29" w:rsidRPr="00DB1B54" w:rsidRDefault="00570E29" w:rsidP="00AE6E4A">
            <w:pPr>
              <w:jc w:val="both"/>
              <w:rPr>
                <w:b/>
                <w:sz w:val="20"/>
              </w:rPr>
            </w:pPr>
            <w:r w:rsidRPr="00DB1B54">
              <w:rPr>
                <w:b/>
                <w:sz w:val="20"/>
              </w:rPr>
              <w:t xml:space="preserve">  </w:t>
            </w:r>
          </w:p>
        </w:tc>
        <w:tc>
          <w:tcPr>
            <w:tcW w:w="4839" w:type="dxa"/>
            <w:tcBorders>
              <w:top w:val="single" w:sz="18" w:space="0" w:color="auto"/>
              <w:left w:val="single" w:sz="4" w:space="0" w:color="auto"/>
              <w:bottom w:val="single" w:sz="4" w:space="0" w:color="auto"/>
              <w:right w:val="single" w:sz="4" w:space="0" w:color="auto"/>
            </w:tcBorders>
          </w:tcPr>
          <w:p w:rsidR="00570E29" w:rsidRPr="00DB1B54" w:rsidRDefault="00CD2DA5" w:rsidP="00CD2DA5">
            <w:pPr>
              <w:rPr>
                <w:b/>
                <w:sz w:val="20"/>
              </w:rPr>
            </w:pPr>
            <w:r>
              <w:rPr>
                <w:b/>
                <w:sz w:val="20"/>
              </w:rPr>
              <w:t xml:space="preserve">University </w:t>
            </w:r>
            <w:r w:rsidR="00E8626E">
              <w:rPr>
                <w:b/>
                <w:sz w:val="20"/>
              </w:rPr>
              <w:t>Strategic</w:t>
            </w:r>
            <w:r>
              <w:rPr>
                <w:b/>
                <w:sz w:val="20"/>
              </w:rPr>
              <w:t xml:space="preserve"> Goal Number</w:t>
            </w:r>
            <w:r w:rsidR="00570E29">
              <w:rPr>
                <w:b/>
                <w:sz w:val="20"/>
              </w:rPr>
              <w:t>:</w:t>
            </w:r>
          </w:p>
        </w:tc>
      </w:tr>
      <w:tr w:rsidR="00594DAB" w:rsidRPr="001B16EE" w:rsidTr="00594DAB">
        <w:trPr>
          <w:cantSplit/>
          <w:trHeight w:val="1614"/>
        </w:trPr>
        <w:tc>
          <w:tcPr>
            <w:tcW w:w="360" w:type="dxa"/>
            <w:tcBorders>
              <w:top w:val="nil"/>
              <w:left w:val="single" w:sz="4" w:space="0" w:color="auto"/>
            </w:tcBorders>
          </w:tcPr>
          <w:p w:rsidR="00594DAB" w:rsidRDefault="00594DAB" w:rsidP="00AE6E4A">
            <w:pPr>
              <w:jc w:val="center"/>
              <w:rPr>
                <w:b/>
                <w:sz w:val="20"/>
              </w:rPr>
            </w:pPr>
            <w:r>
              <w:rPr>
                <w:b/>
                <w:sz w:val="20"/>
              </w:rPr>
              <w:t>RA</w:t>
            </w:r>
          </w:p>
          <w:p w:rsidR="00594DAB" w:rsidRPr="00DB1B54" w:rsidRDefault="00594DAB" w:rsidP="00AE6E4A">
            <w:pPr>
              <w:jc w:val="center"/>
              <w:rPr>
                <w:b/>
                <w:sz w:val="20"/>
              </w:rPr>
            </w:pPr>
            <w:r>
              <w:rPr>
                <w:b/>
                <w:sz w:val="20"/>
              </w:rPr>
              <w:t>TING</w:t>
            </w:r>
          </w:p>
        </w:tc>
        <w:tc>
          <w:tcPr>
            <w:tcW w:w="1260" w:type="dxa"/>
            <w:gridSpan w:val="2"/>
            <w:tcBorders>
              <w:top w:val="nil"/>
            </w:tcBorders>
          </w:tcPr>
          <w:p w:rsidR="00594DAB" w:rsidRDefault="00594DAB" w:rsidP="00AE6E4A">
            <w:pPr>
              <w:jc w:val="right"/>
              <w:rPr>
                <w:b/>
                <w:sz w:val="20"/>
                <w:szCs w:val="20"/>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p>
          <w:p w:rsidR="00594DAB" w:rsidRDefault="00594DAB" w:rsidP="00AE6E4A">
            <w:pPr>
              <w:jc w:val="right"/>
              <w:rPr>
                <w:b/>
                <w:sz w:val="20"/>
                <w:szCs w:val="20"/>
              </w:rPr>
            </w:pP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p>
          <w:p w:rsidR="00594DAB" w:rsidRPr="00DB1B54" w:rsidRDefault="00594DAB" w:rsidP="00AE6E4A">
            <w:pPr>
              <w:jc w:val="right"/>
              <w:rPr>
                <w:b/>
              </w:rPr>
            </w:pPr>
            <w:r>
              <w:rPr>
                <w:b/>
                <w:sz w:val="20"/>
                <w:szCs w:val="20"/>
              </w:rPr>
              <w:t>U</w:t>
            </w:r>
            <w:r w:rsidRPr="00DB1B54">
              <w:rPr>
                <w:b/>
                <w:sz w:val="20"/>
                <w:szCs w:val="20"/>
              </w:rPr>
              <w:t xml:space="preserve"> </w:t>
            </w:r>
            <w:r w:rsidRPr="00DB1B54">
              <w:rPr>
                <w:b/>
                <w:sz w:val="32"/>
              </w:rPr>
              <w:t>□</w:t>
            </w:r>
          </w:p>
        </w:tc>
        <w:tc>
          <w:tcPr>
            <w:tcW w:w="9720" w:type="dxa"/>
            <w:gridSpan w:val="2"/>
            <w:tcBorders>
              <w:top w:val="single" w:sz="4" w:space="0" w:color="auto"/>
              <w:right w:val="single" w:sz="4" w:space="0" w:color="auto"/>
            </w:tcBorders>
          </w:tcPr>
          <w:p w:rsidR="00594DAB" w:rsidRPr="00DB1B54" w:rsidRDefault="00594DAB" w:rsidP="00AE6E4A">
            <w:pPr>
              <w:rPr>
                <w:b/>
                <w:sz w:val="20"/>
              </w:rPr>
            </w:pPr>
            <w:r>
              <w:rPr>
                <w:b/>
                <w:sz w:val="20"/>
              </w:rPr>
              <w:t>Describe result</w:t>
            </w:r>
          </w:p>
        </w:tc>
      </w:tr>
      <w:tr w:rsidR="009726A3" w:rsidRPr="001B16EE" w:rsidTr="00594DAB">
        <w:trPr>
          <w:cantSplit/>
          <w:trHeight w:val="207"/>
        </w:trPr>
        <w:tc>
          <w:tcPr>
            <w:tcW w:w="1158" w:type="dxa"/>
            <w:gridSpan w:val="2"/>
            <w:tcBorders>
              <w:top w:val="single" w:sz="18" w:space="0" w:color="auto"/>
              <w:left w:val="single" w:sz="4" w:space="0" w:color="auto"/>
              <w:right w:val="nil"/>
            </w:tcBorders>
          </w:tcPr>
          <w:p w:rsidR="009726A3" w:rsidRPr="00DB1B54" w:rsidRDefault="009726A3" w:rsidP="00AE6E4A">
            <w:pPr>
              <w:jc w:val="center"/>
              <w:rPr>
                <w:b/>
                <w:sz w:val="20"/>
              </w:rPr>
            </w:pPr>
            <w:r w:rsidRPr="00DB1B54">
              <w:rPr>
                <w:b/>
                <w:sz w:val="20"/>
              </w:rPr>
              <w:t>Check if priority</w:t>
            </w:r>
            <w:r w:rsidRPr="00DB1B54">
              <w:rPr>
                <w:b/>
                <w:sz w:val="34"/>
              </w:rPr>
              <w:t>□</w:t>
            </w:r>
            <w:r>
              <w:rPr>
                <w:b/>
                <w:sz w:val="20"/>
              </w:rPr>
              <w:t xml:space="preserve"> </w:t>
            </w:r>
          </w:p>
        </w:tc>
        <w:tc>
          <w:tcPr>
            <w:tcW w:w="462" w:type="dxa"/>
            <w:tcBorders>
              <w:top w:val="single" w:sz="18" w:space="0" w:color="auto"/>
              <w:left w:val="nil"/>
              <w:right w:val="single" w:sz="4" w:space="0" w:color="auto"/>
            </w:tcBorders>
          </w:tcPr>
          <w:p w:rsidR="009726A3" w:rsidRPr="00774FC2" w:rsidRDefault="009726A3" w:rsidP="00AE6E4A">
            <w:pPr>
              <w:jc w:val="center"/>
              <w:rPr>
                <w:b/>
                <w:sz w:val="28"/>
                <w:szCs w:val="28"/>
              </w:rPr>
            </w:pPr>
          </w:p>
          <w:p w:rsidR="009726A3" w:rsidRPr="00774FC2" w:rsidRDefault="009726A3" w:rsidP="00AE6E4A">
            <w:pPr>
              <w:jc w:val="center"/>
              <w:rPr>
                <w:b/>
                <w:sz w:val="28"/>
                <w:szCs w:val="28"/>
              </w:rPr>
            </w:pPr>
            <w:r>
              <w:rPr>
                <w:b/>
                <w:sz w:val="28"/>
                <w:szCs w:val="28"/>
              </w:rPr>
              <w:t>3</w:t>
            </w:r>
            <w:r w:rsidRPr="00774FC2">
              <w:rPr>
                <w:b/>
                <w:sz w:val="28"/>
                <w:szCs w:val="28"/>
              </w:rPr>
              <w:t>.</w:t>
            </w:r>
          </w:p>
        </w:tc>
        <w:tc>
          <w:tcPr>
            <w:tcW w:w="4881" w:type="dxa"/>
            <w:tcBorders>
              <w:top w:val="single" w:sz="18" w:space="0" w:color="auto"/>
              <w:left w:val="single" w:sz="4" w:space="0" w:color="auto"/>
              <w:right w:val="single" w:sz="4" w:space="0" w:color="auto"/>
            </w:tcBorders>
          </w:tcPr>
          <w:p w:rsidR="009726A3" w:rsidRPr="00DB1B54" w:rsidRDefault="009726A3" w:rsidP="00AE6E4A">
            <w:pPr>
              <w:jc w:val="both"/>
              <w:rPr>
                <w:b/>
                <w:sz w:val="20"/>
              </w:rPr>
            </w:pPr>
            <w:r>
              <w:rPr>
                <w:b/>
                <w:sz w:val="20"/>
              </w:rPr>
              <w:t xml:space="preserve"> </w:t>
            </w:r>
            <w:r w:rsidRPr="00DB1B54">
              <w:rPr>
                <w:b/>
                <w:sz w:val="20"/>
              </w:rPr>
              <w:t>Describe work product</w:t>
            </w:r>
          </w:p>
          <w:p w:rsidR="009726A3" w:rsidRPr="00DB1B54" w:rsidRDefault="009726A3" w:rsidP="00AE6E4A">
            <w:pPr>
              <w:jc w:val="both"/>
              <w:rPr>
                <w:b/>
                <w:sz w:val="20"/>
              </w:rPr>
            </w:pPr>
            <w:r w:rsidRPr="00DB1B54">
              <w:rPr>
                <w:b/>
                <w:sz w:val="20"/>
              </w:rPr>
              <w:t xml:space="preserve">  </w:t>
            </w:r>
          </w:p>
        </w:tc>
        <w:tc>
          <w:tcPr>
            <w:tcW w:w="4839" w:type="dxa"/>
            <w:tcBorders>
              <w:top w:val="single" w:sz="18" w:space="0" w:color="auto"/>
              <w:left w:val="single" w:sz="4" w:space="0" w:color="auto"/>
              <w:bottom w:val="single" w:sz="4" w:space="0" w:color="auto"/>
              <w:right w:val="single" w:sz="4" w:space="0" w:color="auto"/>
            </w:tcBorders>
          </w:tcPr>
          <w:p w:rsidR="009726A3" w:rsidRDefault="00CD2DA5" w:rsidP="00CD2DA5">
            <w:r>
              <w:rPr>
                <w:b/>
                <w:sz w:val="20"/>
              </w:rPr>
              <w:t xml:space="preserve">University </w:t>
            </w:r>
            <w:r w:rsidR="00E8626E">
              <w:rPr>
                <w:b/>
                <w:sz w:val="20"/>
              </w:rPr>
              <w:t>Strategic</w:t>
            </w:r>
            <w:r w:rsidR="00927D61">
              <w:rPr>
                <w:b/>
                <w:sz w:val="20"/>
              </w:rPr>
              <w:t xml:space="preserve"> Goal Number:  </w:t>
            </w:r>
          </w:p>
        </w:tc>
      </w:tr>
      <w:tr w:rsidR="00594DAB" w:rsidRPr="001B16EE" w:rsidTr="00594DAB">
        <w:trPr>
          <w:cantSplit/>
          <w:trHeight w:val="1452"/>
        </w:trPr>
        <w:tc>
          <w:tcPr>
            <w:tcW w:w="360" w:type="dxa"/>
            <w:tcBorders>
              <w:top w:val="nil"/>
              <w:left w:val="single" w:sz="4" w:space="0" w:color="auto"/>
            </w:tcBorders>
          </w:tcPr>
          <w:p w:rsidR="00594DAB" w:rsidRDefault="00594DAB" w:rsidP="00AE6E4A">
            <w:pPr>
              <w:jc w:val="center"/>
              <w:rPr>
                <w:b/>
                <w:sz w:val="20"/>
              </w:rPr>
            </w:pPr>
            <w:r>
              <w:rPr>
                <w:b/>
                <w:sz w:val="20"/>
              </w:rPr>
              <w:t>RA</w:t>
            </w:r>
          </w:p>
          <w:p w:rsidR="00594DAB" w:rsidRPr="00DB1B54" w:rsidRDefault="00594DAB" w:rsidP="00AE6E4A">
            <w:pPr>
              <w:jc w:val="center"/>
              <w:rPr>
                <w:b/>
                <w:sz w:val="20"/>
              </w:rPr>
            </w:pPr>
            <w:r>
              <w:rPr>
                <w:b/>
                <w:sz w:val="20"/>
              </w:rPr>
              <w:t>TING</w:t>
            </w:r>
          </w:p>
        </w:tc>
        <w:tc>
          <w:tcPr>
            <w:tcW w:w="1260" w:type="dxa"/>
            <w:gridSpan w:val="2"/>
            <w:tcBorders>
              <w:top w:val="nil"/>
            </w:tcBorders>
          </w:tcPr>
          <w:p w:rsidR="00594DAB" w:rsidRDefault="00594DAB" w:rsidP="00AE6E4A">
            <w:pPr>
              <w:jc w:val="right"/>
              <w:rPr>
                <w:b/>
                <w:sz w:val="20"/>
                <w:szCs w:val="20"/>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p>
          <w:p w:rsidR="00594DAB" w:rsidRDefault="00594DAB" w:rsidP="00AE6E4A">
            <w:pPr>
              <w:jc w:val="right"/>
              <w:rPr>
                <w:b/>
                <w:sz w:val="20"/>
                <w:szCs w:val="20"/>
              </w:rPr>
            </w:pP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p>
          <w:p w:rsidR="00594DAB" w:rsidRPr="00DB1B54" w:rsidRDefault="00594DAB" w:rsidP="00AE6E4A">
            <w:pPr>
              <w:jc w:val="right"/>
              <w:rPr>
                <w:b/>
              </w:rPr>
            </w:pPr>
            <w:r>
              <w:rPr>
                <w:b/>
                <w:sz w:val="20"/>
                <w:szCs w:val="20"/>
              </w:rPr>
              <w:t>U</w:t>
            </w:r>
            <w:r w:rsidRPr="00DB1B54">
              <w:rPr>
                <w:b/>
                <w:sz w:val="20"/>
                <w:szCs w:val="20"/>
              </w:rPr>
              <w:t xml:space="preserve"> </w:t>
            </w:r>
            <w:r w:rsidRPr="00DB1B54">
              <w:rPr>
                <w:b/>
                <w:sz w:val="32"/>
              </w:rPr>
              <w:t>□</w:t>
            </w:r>
          </w:p>
        </w:tc>
        <w:tc>
          <w:tcPr>
            <w:tcW w:w="9720" w:type="dxa"/>
            <w:gridSpan w:val="2"/>
            <w:tcBorders>
              <w:top w:val="single" w:sz="4" w:space="0" w:color="auto"/>
              <w:right w:val="single" w:sz="4" w:space="0" w:color="auto"/>
            </w:tcBorders>
          </w:tcPr>
          <w:p w:rsidR="00594DAB" w:rsidRDefault="00594DAB" w:rsidP="00AE6E4A">
            <w:pPr>
              <w:rPr>
                <w:b/>
                <w:sz w:val="20"/>
              </w:rPr>
            </w:pPr>
            <w:r>
              <w:rPr>
                <w:b/>
                <w:sz w:val="20"/>
              </w:rPr>
              <w:t>Describe result</w:t>
            </w:r>
          </w:p>
          <w:p w:rsidR="00594DAB" w:rsidRDefault="00594DAB" w:rsidP="00AE6E4A">
            <w:pPr>
              <w:rPr>
                <w:b/>
                <w:sz w:val="20"/>
              </w:rPr>
            </w:pPr>
          </w:p>
          <w:p w:rsidR="00594DAB" w:rsidRDefault="00594DAB" w:rsidP="00AE6E4A">
            <w:pPr>
              <w:rPr>
                <w:b/>
                <w:sz w:val="20"/>
              </w:rPr>
            </w:pPr>
          </w:p>
          <w:p w:rsidR="00594DAB" w:rsidRPr="00DB1B54" w:rsidRDefault="00594DAB" w:rsidP="00AE6E4A">
            <w:pPr>
              <w:rPr>
                <w:b/>
                <w:sz w:val="20"/>
              </w:rPr>
            </w:pPr>
          </w:p>
        </w:tc>
      </w:tr>
    </w:tbl>
    <w:p w:rsidR="00927D61" w:rsidRDefault="00927D61">
      <w:r>
        <w:br w:type="page"/>
      </w: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538"/>
        <w:gridCol w:w="622"/>
        <w:gridCol w:w="4856"/>
        <w:gridCol w:w="4966"/>
      </w:tblGrid>
      <w:tr w:rsidR="0083048C" w:rsidRPr="001B16EE">
        <w:trPr>
          <w:cantSplit/>
          <w:trHeight w:val="315"/>
        </w:trPr>
        <w:tc>
          <w:tcPr>
            <w:tcW w:w="896" w:type="dxa"/>
            <w:gridSpan w:val="2"/>
            <w:tcBorders>
              <w:top w:val="single" w:sz="18" w:space="0" w:color="auto"/>
              <w:left w:val="single" w:sz="4" w:space="0" w:color="auto"/>
              <w:right w:val="nil"/>
            </w:tcBorders>
          </w:tcPr>
          <w:p w:rsidR="0083048C" w:rsidRPr="00DB1B54" w:rsidRDefault="0083048C" w:rsidP="006D05D4">
            <w:pPr>
              <w:jc w:val="center"/>
              <w:rPr>
                <w:b/>
                <w:sz w:val="20"/>
              </w:rPr>
            </w:pPr>
            <w:r w:rsidRPr="00DB1B54">
              <w:rPr>
                <w:b/>
                <w:sz w:val="20"/>
              </w:rPr>
              <w:lastRenderedPageBreak/>
              <w:t>Check if priority</w:t>
            </w:r>
            <w:r w:rsidRPr="00DB1B54">
              <w:rPr>
                <w:b/>
                <w:sz w:val="34"/>
              </w:rPr>
              <w:t>□</w:t>
            </w:r>
            <w:r>
              <w:rPr>
                <w:b/>
                <w:sz w:val="20"/>
              </w:rPr>
              <w:t xml:space="preserve"> </w:t>
            </w:r>
          </w:p>
        </w:tc>
        <w:tc>
          <w:tcPr>
            <w:tcW w:w="622" w:type="dxa"/>
            <w:tcBorders>
              <w:top w:val="single" w:sz="18" w:space="0" w:color="auto"/>
              <w:left w:val="nil"/>
              <w:right w:val="single" w:sz="4" w:space="0" w:color="auto"/>
            </w:tcBorders>
          </w:tcPr>
          <w:p w:rsidR="0083048C" w:rsidRPr="00774FC2" w:rsidRDefault="0083048C" w:rsidP="006D05D4">
            <w:pPr>
              <w:jc w:val="center"/>
              <w:rPr>
                <w:b/>
                <w:sz w:val="28"/>
                <w:szCs w:val="28"/>
              </w:rPr>
            </w:pPr>
          </w:p>
          <w:p w:rsidR="0083048C" w:rsidRPr="00774FC2" w:rsidRDefault="0083048C" w:rsidP="006D05D4">
            <w:pPr>
              <w:jc w:val="center"/>
              <w:rPr>
                <w:b/>
                <w:sz w:val="28"/>
                <w:szCs w:val="28"/>
              </w:rPr>
            </w:pPr>
            <w:r>
              <w:rPr>
                <w:b/>
                <w:sz w:val="28"/>
                <w:szCs w:val="28"/>
              </w:rPr>
              <w:t>4</w:t>
            </w:r>
            <w:r w:rsidRPr="00774FC2">
              <w:rPr>
                <w:b/>
                <w:sz w:val="28"/>
                <w:szCs w:val="28"/>
              </w:rPr>
              <w:t>.</w:t>
            </w:r>
          </w:p>
        </w:tc>
        <w:tc>
          <w:tcPr>
            <w:tcW w:w="4856" w:type="dxa"/>
            <w:tcBorders>
              <w:top w:val="single" w:sz="18" w:space="0" w:color="auto"/>
              <w:left w:val="single" w:sz="4" w:space="0" w:color="auto"/>
              <w:right w:val="single" w:sz="4" w:space="0" w:color="auto"/>
            </w:tcBorders>
          </w:tcPr>
          <w:p w:rsidR="0083048C" w:rsidRPr="00DB1B54" w:rsidRDefault="0083048C" w:rsidP="006D05D4">
            <w:pPr>
              <w:jc w:val="both"/>
              <w:rPr>
                <w:b/>
                <w:sz w:val="20"/>
              </w:rPr>
            </w:pPr>
            <w:r>
              <w:rPr>
                <w:b/>
                <w:sz w:val="20"/>
              </w:rPr>
              <w:t xml:space="preserve"> </w:t>
            </w:r>
            <w:r w:rsidRPr="00DB1B54">
              <w:rPr>
                <w:b/>
                <w:sz w:val="20"/>
              </w:rPr>
              <w:t>Describe work product</w:t>
            </w:r>
          </w:p>
          <w:p w:rsidR="0083048C" w:rsidRPr="00DB1B54" w:rsidRDefault="0083048C" w:rsidP="006D05D4">
            <w:pPr>
              <w:jc w:val="both"/>
              <w:rPr>
                <w:b/>
                <w:sz w:val="20"/>
              </w:rPr>
            </w:pPr>
            <w:r w:rsidRPr="00DB1B54">
              <w:rPr>
                <w:b/>
                <w:sz w:val="20"/>
              </w:rPr>
              <w:t xml:space="preserve">  </w:t>
            </w:r>
          </w:p>
        </w:tc>
        <w:tc>
          <w:tcPr>
            <w:tcW w:w="4966" w:type="dxa"/>
            <w:tcBorders>
              <w:top w:val="single" w:sz="18" w:space="0" w:color="auto"/>
              <w:left w:val="single" w:sz="4" w:space="0" w:color="auto"/>
              <w:bottom w:val="single" w:sz="4" w:space="0" w:color="auto"/>
              <w:right w:val="single" w:sz="4" w:space="0" w:color="auto"/>
            </w:tcBorders>
          </w:tcPr>
          <w:p w:rsidR="0083048C" w:rsidRDefault="00927D61" w:rsidP="00927D61">
            <w:r>
              <w:rPr>
                <w:b/>
                <w:sz w:val="20"/>
              </w:rPr>
              <w:t xml:space="preserve">University </w:t>
            </w:r>
            <w:r w:rsidR="00E8626E">
              <w:rPr>
                <w:b/>
                <w:sz w:val="20"/>
              </w:rPr>
              <w:t>Strategic</w:t>
            </w:r>
            <w:r>
              <w:rPr>
                <w:b/>
                <w:sz w:val="20"/>
              </w:rPr>
              <w:t xml:space="preserve"> Goal Number:  </w:t>
            </w:r>
          </w:p>
        </w:tc>
      </w:tr>
      <w:tr w:rsidR="00570E29" w:rsidRPr="001B16EE">
        <w:trPr>
          <w:cantSplit/>
          <w:trHeight w:val="1745"/>
        </w:trPr>
        <w:tc>
          <w:tcPr>
            <w:tcW w:w="358" w:type="dxa"/>
            <w:tcBorders>
              <w:top w:val="nil"/>
              <w:left w:val="single" w:sz="4" w:space="0" w:color="auto"/>
              <w:bottom w:val="single" w:sz="18" w:space="0" w:color="auto"/>
            </w:tcBorders>
          </w:tcPr>
          <w:p w:rsidR="00570E29" w:rsidRDefault="00570E29" w:rsidP="006D05D4">
            <w:pPr>
              <w:jc w:val="center"/>
              <w:rPr>
                <w:b/>
                <w:sz w:val="20"/>
              </w:rPr>
            </w:pPr>
            <w:r>
              <w:rPr>
                <w:b/>
                <w:sz w:val="20"/>
              </w:rPr>
              <w:t>RA</w:t>
            </w:r>
          </w:p>
          <w:p w:rsidR="00570E29" w:rsidRPr="00DB1B54" w:rsidRDefault="00570E29" w:rsidP="006D05D4">
            <w:pPr>
              <w:jc w:val="center"/>
              <w:rPr>
                <w:b/>
                <w:sz w:val="20"/>
              </w:rPr>
            </w:pPr>
            <w:r>
              <w:rPr>
                <w:b/>
                <w:sz w:val="20"/>
              </w:rPr>
              <w:t>TING</w:t>
            </w:r>
          </w:p>
        </w:tc>
        <w:tc>
          <w:tcPr>
            <w:tcW w:w="1160" w:type="dxa"/>
            <w:gridSpan w:val="2"/>
            <w:tcBorders>
              <w:top w:val="nil"/>
              <w:bottom w:val="single" w:sz="18" w:space="0" w:color="auto"/>
            </w:tcBorders>
          </w:tcPr>
          <w:p w:rsidR="00570E29" w:rsidRPr="00DB1B54" w:rsidRDefault="00570E29" w:rsidP="006D05D4">
            <w:pPr>
              <w:jc w:val="right"/>
              <w:rPr>
                <w:b/>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r>
              <w:rPr>
                <w:b/>
                <w:sz w:val="20"/>
                <w:szCs w:val="20"/>
              </w:rPr>
              <w:t>U</w:t>
            </w:r>
            <w:r w:rsidRPr="00DB1B54">
              <w:rPr>
                <w:b/>
                <w:sz w:val="20"/>
                <w:szCs w:val="20"/>
              </w:rPr>
              <w:t xml:space="preserve"> </w:t>
            </w:r>
            <w:r w:rsidRPr="00DB1B54">
              <w:rPr>
                <w:b/>
                <w:sz w:val="32"/>
              </w:rPr>
              <w:t>□</w:t>
            </w:r>
          </w:p>
        </w:tc>
        <w:tc>
          <w:tcPr>
            <w:tcW w:w="9822" w:type="dxa"/>
            <w:gridSpan w:val="2"/>
            <w:tcBorders>
              <w:top w:val="single" w:sz="4" w:space="0" w:color="auto"/>
              <w:bottom w:val="single" w:sz="18" w:space="0" w:color="auto"/>
              <w:right w:val="single" w:sz="4" w:space="0" w:color="auto"/>
            </w:tcBorders>
          </w:tcPr>
          <w:p w:rsidR="00570E29" w:rsidRPr="00DB1B54" w:rsidRDefault="00570E29" w:rsidP="006D05D4">
            <w:pPr>
              <w:rPr>
                <w:b/>
                <w:sz w:val="20"/>
              </w:rPr>
            </w:pPr>
            <w:r>
              <w:rPr>
                <w:b/>
                <w:sz w:val="20"/>
              </w:rPr>
              <w:t>Describe result</w:t>
            </w:r>
          </w:p>
        </w:tc>
      </w:tr>
      <w:tr w:rsidR="003B7E24" w:rsidRPr="001B16EE">
        <w:trPr>
          <w:cantSplit/>
          <w:trHeight w:val="315"/>
        </w:trPr>
        <w:tc>
          <w:tcPr>
            <w:tcW w:w="896" w:type="dxa"/>
            <w:gridSpan w:val="2"/>
            <w:tcBorders>
              <w:top w:val="single" w:sz="18" w:space="0" w:color="auto"/>
              <w:left w:val="single" w:sz="4" w:space="0" w:color="auto"/>
              <w:right w:val="nil"/>
            </w:tcBorders>
          </w:tcPr>
          <w:p w:rsidR="003B7E24" w:rsidRPr="00DB1B54" w:rsidRDefault="003B7E24" w:rsidP="00AF4D48">
            <w:pPr>
              <w:jc w:val="center"/>
              <w:rPr>
                <w:b/>
                <w:sz w:val="20"/>
              </w:rPr>
            </w:pPr>
            <w:r w:rsidRPr="00DB1B54">
              <w:rPr>
                <w:b/>
                <w:sz w:val="20"/>
              </w:rPr>
              <w:t>Check if priority</w:t>
            </w:r>
            <w:r w:rsidRPr="00DB1B54">
              <w:rPr>
                <w:b/>
                <w:sz w:val="34"/>
              </w:rPr>
              <w:t>□</w:t>
            </w:r>
            <w:r>
              <w:rPr>
                <w:b/>
                <w:sz w:val="20"/>
              </w:rPr>
              <w:t xml:space="preserve"> </w:t>
            </w:r>
          </w:p>
        </w:tc>
        <w:tc>
          <w:tcPr>
            <w:tcW w:w="622" w:type="dxa"/>
            <w:tcBorders>
              <w:top w:val="single" w:sz="18" w:space="0" w:color="auto"/>
              <w:left w:val="nil"/>
              <w:right w:val="single" w:sz="4" w:space="0" w:color="auto"/>
            </w:tcBorders>
          </w:tcPr>
          <w:p w:rsidR="003B7E24" w:rsidRPr="00774FC2" w:rsidRDefault="003B7E24" w:rsidP="00AF4D48">
            <w:pPr>
              <w:jc w:val="center"/>
              <w:rPr>
                <w:b/>
                <w:sz w:val="28"/>
                <w:szCs w:val="28"/>
              </w:rPr>
            </w:pPr>
          </w:p>
          <w:p w:rsidR="003B7E24" w:rsidRPr="00774FC2" w:rsidRDefault="003B7E24" w:rsidP="00AF4D48">
            <w:pPr>
              <w:jc w:val="center"/>
              <w:rPr>
                <w:b/>
                <w:sz w:val="28"/>
                <w:szCs w:val="28"/>
              </w:rPr>
            </w:pPr>
            <w:r>
              <w:rPr>
                <w:b/>
                <w:sz w:val="28"/>
                <w:szCs w:val="28"/>
              </w:rPr>
              <w:t>5</w:t>
            </w:r>
            <w:r w:rsidRPr="00774FC2">
              <w:rPr>
                <w:b/>
                <w:sz w:val="28"/>
                <w:szCs w:val="28"/>
              </w:rPr>
              <w:t>.</w:t>
            </w:r>
          </w:p>
        </w:tc>
        <w:tc>
          <w:tcPr>
            <w:tcW w:w="4856" w:type="dxa"/>
            <w:tcBorders>
              <w:top w:val="single" w:sz="18" w:space="0" w:color="auto"/>
              <w:left w:val="single" w:sz="4" w:space="0" w:color="auto"/>
              <w:right w:val="single" w:sz="4" w:space="0" w:color="auto"/>
            </w:tcBorders>
          </w:tcPr>
          <w:p w:rsidR="003B7E24" w:rsidRPr="00DB1B54" w:rsidRDefault="003B7E24" w:rsidP="00AF4D48">
            <w:pPr>
              <w:jc w:val="both"/>
              <w:rPr>
                <w:b/>
                <w:sz w:val="20"/>
              </w:rPr>
            </w:pPr>
            <w:r>
              <w:rPr>
                <w:b/>
                <w:sz w:val="20"/>
              </w:rPr>
              <w:t xml:space="preserve"> </w:t>
            </w:r>
            <w:r w:rsidRPr="00DB1B54">
              <w:rPr>
                <w:b/>
                <w:sz w:val="20"/>
              </w:rPr>
              <w:t>Describe work product</w:t>
            </w:r>
          </w:p>
          <w:p w:rsidR="003B7E24" w:rsidRPr="00DB1B54" w:rsidRDefault="003B7E24" w:rsidP="00AF4D48">
            <w:pPr>
              <w:jc w:val="both"/>
              <w:rPr>
                <w:b/>
                <w:sz w:val="20"/>
              </w:rPr>
            </w:pPr>
            <w:r w:rsidRPr="00DB1B54">
              <w:rPr>
                <w:b/>
                <w:sz w:val="20"/>
              </w:rPr>
              <w:t xml:space="preserve">  </w:t>
            </w:r>
          </w:p>
        </w:tc>
        <w:tc>
          <w:tcPr>
            <w:tcW w:w="4966" w:type="dxa"/>
            <w:tcBorders>
              <w:top w:val="single" w:sz="18" w:space="0" w:color="auto"/>
              <w:left w:val="single" w:sz="4" w:space="0" w:color="auto"/>
              <w:bottom w:val="single" w:sz="4" w:space="0" w:color="auto"/>
              <w:right w:val="single" w:sz="4" w:space="0" w:color="auto"/>
            </w:tcBorders>
          </w:tcPr>
          <w:p w:rsidR="003B7E24" w:rsidRDefault="00927D61" w:rsidP="00927D61">
            <w:r>
              <w:rPr>
                <w:b/>
                <w:sz w:val="20"/>
              </w:rPr>
              <w:t xml:space="preserve">University </w:t>
            </w:r>
            <w:r w:rsidR="00E8626E">
              <w:rPr>
                <w:b/>
                <w:sz w:val="20"/>
              </w:rPr>
              <w:t>Strategic</w:t>
            </w:r>
            <w:r>
              <w:rPr>
                <w:b/>
                <w:sz w:val="20"/>
              </w:rPr>
              <w:t xml:space="preserve"> Goal Number:  </w:t>
            </w:r>
            <w:r w:rsidR="003B7E24" w:rsidRPr="00D164C4">
              <w:rPr>
                <w:b/>
                <w:sz w:val="20"/>
              </w:rPr>
              <w:t>:</w:t>
            </w:r>
          </w:p>
        </w:tc>
      </w:tr>
      <w:tr w:rsidR="00570E29" w:rsidRPr="001B16EE">
        <w:trPr>
          <w:cantSplit/>
          <w:trHeight w:val="965"/>
        </w:trPr>
        <w:tc>
          <w:tcPr>
            <w:tcW w:w="358" w:type="dxa"/>
            <w:tcBorders>
              <w:top w:val="single" w:sz="4" w:space="0" w:color="auto"/>
              <w:left w:val="single" w:sz="4" w:space="0" w:color="auto"/>
              <w:bottom w:val="nil"/>
            </w:tcBorders>
          </w:tcPr>
          <w:p w:rsidR="00570E29" w:rsidRDefault="00570E29" w:rsidP="006D05D4">
            <w:pPr>
              <w:jc w:val="center"/>
              <w:rPr>
                <w:b/>
                <w:sz w:val="20"/>
              </w:rPr>
            </w:pPr>
            <w:r>
              <w:rPr>
                <w:b/>
                <w:sz w:val="20"/>
              </w:rPr>
              <w:t>RA</w:t>
            </w:r>
          </w:p>
          <w:p w:rsidR="00570E29" w:rsidRPr="00DB1B54" w:rsidRDefault="00570E29" w:rsidP="006D05D4">
            <w:pPr>
              <w:jc w:val="center"/>
              <w:rPr>
                <w:b/>
                <w:sz w:val="20"/>
              </w:rPr>
            </w:pPr>
            <w:r>
              <w:rPr>
                <w:b/>
                <w:sz w:val="20"/>
              </w:rPr>
              <w:t>TING</w:t>
            </w:r>
          </w:p>
        </w:tc>
        <w:tc>
          <w:tcPr>
            <w:tcW w:w="1160" w:type="dxa"/>
            <w:gridSpan w:val="2"/>
            <w:tcBorders>
              <w:top w:val="single" w:sz="4" w:space="0" w:color="auto"/>
              <w:bottom w:val="nil"/>
            </w:tcBorders>
          </w:tcPr>
          <w:p w:rsidR="00570E29" w:rsidRPr="00DB1B54" w:rsidRDefault="00570E29" w:rsidP="006D05D4">
            <w:pPr>
              <w:jc w:val="right"/>
              <w:rPr>
                <w:b/>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r>
              <w:rPr>
                <w:b/>
                <w:sz w:val="20"/>
                <w:szCs w:val="20"/>
              </w:rPr>
              <w:t>U</w:t>
            </w:r>
            <w:r w:rsidRPr="00DB1B54">
              <w:rPr>
                <w:b/>
                <w:sz w:val="20"/>
                <w:szCs w:val="20"/>
              </w:rPr>
              <w:t xml:space="preserve"> </w:t>
            </w:r>
            <w:r w:rsidRPr="00DB1B54">
              <w:rPr>
                <w:b/>
                <w:sz w:val="32"/>
              </w:rPr>
              <w:t>□</w:t>
            </w:r>
          </w:p>
        </w:tc>
        <w:tc>
          <w:tcPr>
            <w:tcW w:w="9822" w:type="dxa"/>
            <w:gridSpan w:val="2"/>
            <w:tcBorders>
              <w:top w:val="single" w:sz="4" w:space="0" w:color="auto"/>
              <w:bottom w:val="nil"/>
              <w:right w:val="single" w:sz="4" w:space="0" w:color="auto"/>
            </w:tcBorders>
          </w:tcPr>
          <w:p w:rsidR="00570E29" w:rsidRPr="00DB1B54" w:rsidRDefault="00570E29" w:rsidP="006D05D4">
            <w:pPr>
              <w:rPr>
                <w:b/>
                <w:sz w:val="20"/>
              </w:rPr>
            </w:pPr>
            <w:r>
              <w:rPr>
                <w:b/>
                <w:sz w:val="20"/>
              </w:rPr>
              <w:t>Describe result</w:t>
            </w:r>
          </w:p>
        </w:tc>
      </w:tr>
      <w:tr w:rsidR="00570E29" w:rsidRPr="001B16EE">
        <w:trPr>
          <w:cantSplit/>
          <w:trHeight w:val="639"/>
        </w:trPr>
        <w:tc>
          <w:tcPr>
            <w:tcW w:w="358" w:type="dxa"/>
            <w:tcBorders>
              <w:top w:val="nil"/>
              <w:left w:val="single" w:sz="4" w:space="0" w:color="auto"/>
              <w:bottom w:val="single" w:sz="18" w:space="0" w:color="auto"/>
            </w:tcBorders>
          </w:tcPr>
          <w:p w:rsidR="00570E29" w:rsidRDefault="00570E29" w:rsidP="006D05D4">
            <w:pPr>
              <w:jc w:val="center"/>
              <w:rPr>
                <w:b/>
                <w:sz w:val="20"/>
              </w:rPr>
            </w:pPr>
          </w:p>
        </w:tc>
        <w:tc>
          <w:tcPr>
            <w:tcW w:w="1160" w:type="dxa"/>
            <w:gridSpan w:val="2"/>
            <w:tcBorders>
              <w:top w:val="nil"/>
              <w:bottom w:val="single" w:sz="18" w:space="0" w:color="auto"/>
            </w:tcBorders>
          </w:tcPr>
          <w:p w:rsidR="00570E29" w:rsidRPr="00DB1B54" w:rsidRDefault="00570E29" w:rsidP="006D05D4">
            <w:pPr>
              <w:jc w:val="right"/>
              <w:rPr>
                <w:b/>
                <w:sz w:val="20"/>
                <w:szCs w:val="20"/>
              </w:rPr>
            </w:pPr>
          </w:p>
        </w:tc>
        <w:tc>
          <w:tcPr>
            <w:tcW w:w="9822" w:type="dxa"/>
            <w:gridSpan w:val="2"/>
            <w:tcBorders>
              <w:top w:val="nil"/>
              <w:bottom w:val="single" w:sz="18" w:space="0" w:color="auto"/>
              <w:right w:val="single" w:sz="4" w:space="0" w:color="auto"/>
            </w:tcBorders>
          </w:tcPr>
          <w:p w:rsidR="00570E29" w:rsidRDefault="00570E29" w:rsidP="006D05D4">
            <w:pPr>
              <w:rPr>
                <w:b/>
                <w:sz w:val="20"/>
              </w:rPr>
            </w:pPr>
          </w:p>
        </w:tc>
      </w:tr>
      <w:tr w:rsidR="00AF4D48" w:rsidRPr="001B16EE">
        <w:trPr>
          <w:cantSplit/>
          <w:trHeight w:val="315"/>
        </w:trPr>
        <w:tc>
          <w:tcPr>
            <w:tcW w:w="896" w:type="dxa"/>
            <w:gridSpan w:val="2"/>
            <w:tcBorders>
              <w:top w:val="single" w:sz="18" w:space="0" w:color="auto"/>
              <w:left w:val="single" w:sz="4" w:space="0" w:color="auto"/>
              <w:right w:val="nil"/>
            </w:tcBorders>
          </w:tcPr>
          <w:p w:rsidR="00AF4D48" w:rsidRPr="00DB1B54" w:rsidRDefault="00AF4D48" w:rsidP="00AF4D48">
            <w:pPr>
              <w:jc w:val="center"/>
              <w:rPr>
                <w:b/>
                <w:sz w:val="20"/>
              </w:rPr>
            </w:pPr>
            <w:r w:rsidRPr="00DB1B54">
              <w:rPr>
                <w:b/>
                <w:sz w:val="20"/>
              </w:rPr>
              <w:t>Check if priority</w:t>
            </w:r>
            <w:r w:rsidRPr="00DB1B54">
              <w:rPr>
                <w:b/>
                <w:sz w:val="34"/>
              </w:rPr>
              <w:t>□</w:t>
            </w:r>
            <w:r>
              <w:rPr>
                <w:b/>
                <w:sz w:val="20"/>
              </w:rPr>
              <w:t xml:space="preserve"> </w:t>
            </w:r>
          </w:p>
        </w:tc>
        <w:tc>
          <w:tcPr>
            <w:tcW w:w="622" w:type="dxa"/>
            <w:tcBorders>
              <w:top w:val="single" w:sz="18" w:space="0" w:color="auto"/>
              <w:left w:val="nil"/>
              <w:right w:val="single" w:sz="4" w:space="0" w:color="auto"/>
            </w:tcBorders>
          </w:tcPr>
          <w:p w:rsidR="00AF4D48" w:rsidRPr="00774FC2" w:rsidRDefault="00AF4D48" w:rsidP="00AF4D48">
            <w:pPr>
              <w:jc w:val="center"/>
              <w:rPr>
                <w:b/>
                <w:sz w:val="28"/>
                <w:szCs w:val="28"/>
              </w:rPr>
            </w:pPr>
          </w:p>
          <w:p w:rsidR="00AF4D48" w:rsidRPr="00774FC2" w:rsidRDefault="00AF4D48" w:rsidP="00AF4D48">
            <w:pPr>
              <w:jc w:val="center"/>
              <w:rPr>
                <w:b/>
                <w:sz w:val="28"/>
                <w:szCs w:val="28"/>
              </w:rPr>
            </w:pPr>
            <w:r>
              <w:rPr>
                <w:b/>
                <w:sz w:val="28"/>
                <w:szCs w:val="28"/>
              </w:rPr>
              <w:t>6</w:t>
            </w:r>
            <w:r w:rsidRPr="00774FC2">
              <w:rPr>
                <w:b/>
                <w:sz w:val="28"/>
                <w:szCs w:val="28"/>
              </w:rPr>
              <w:t>.</w:t>
            </w:r>
          </w:p>
        </w:tc>
        <w:tc>
          <w:tcPr>
            <w:tcW w:w="4856" w:type="dxa"/>
            <w:tcBorders>
              <w:top w:val="single" w:sz="18" w:space="0" w:color="auto"/>
              <w:left w:val="single" w:sz="4" w:space="0" w:color="auto"/>
              <w:right w:val="single" w:sz="4" w:space="0" w:color="auto"/>
            </w:tcBorders>
          </w:tcPr>
          <w:p w:rsidR="00AF4D48" w:rsidRPr="00DB1B54" w:rsidRDefault="00AF4D48" w:rsidP="00AF4D48">
            <w:pPr>
              <w:jc w:val="both"/>
              <w:rPr>
                <w:b/>
                <w:sz w:val="20"/>
              </w:rPr>
            </w:pPr>
            <w:r>
              <w:rPr>
                <w:b/>
                <w:sz w:val="20"/>
              </w:rPr>
              <w:t xml:space="preserve"> </w:t>
            </w:r>
            <w:r w:rsidRPr="00DB1B54">
              <w:rPr>
                <w:b/>
                <w:sz w:val="20"/>
              </w:rPr>
              <w:t>Describe work product</w:t>
            </w:r>
          </w:p>
          <w:p w:rsidR="00AF4D48" w:rsidRPr="00DB1B54" w:rsidRDefault="00AF4D48" w:rsidP="00AF4D48">
            <w:pPr>
              <w:jc w:val="both"/>
              <w:rPr>
                <w:b/>
                <w:sz w:val="20"/>
              </w:rPr>
            </w:pPr>
            <w:r w:rsidRPr="00DB1B54">
              <w:rPr>
                <w:b/>
                <w:sz w:val="20"/>
              </w:rPr>
              <w:t xml:space="preserve">  </w:t>
            </w:r>
          </w:p>
        </w:tc>
        <w:tc>
          <w:tcPr>
            <w:tcW w:w="4966" w:type="dxa"/>
            <w:tcBorders>
              <w:top w:val="single" w:sz="18" w:space="0" w:color="auto"/>
              <w:left w:val="single" w:sz="4" w:space="0" w:color="auto"/>
              <w:bottom w:val="single" w:sz="4" w:space="0" w:color="auto"/>
              <w:right w:val="single" w:sz="4" w:space="0" w:color="auto"/>
            </w:tcBorders>
          </w:tcPr>
          <w:p w:rsidR="00AF4D48" w:rsidRDefault="00AF4D48" w:rsidP="00927D61"/>
        </w:tc>
      </w:tr>
      <w:tr w:rsidR="00570E29" w:rsidRPr="001B16EE">
        <w:trPr>
          <w:cantSplit/>
          <w:trHeight w:val="965"/>
        </w:trPr>
        <w:tc>
          <w:tcPr>
            <w:tcW w:w="358" w:type="dxa"/>
            <w:tcBorders>
              <w:top w:val="single" w:sz="4" w:space="0" w:color="auto"/>
              <w:left w:val="single" w:sz="4" w:space="0" w:color="auto"/>
              <w:bottom w:val="nil"/>
            </w:tcBorders>
          </w:tcPr>
          <w:p w:rsidR="00570E29" w:rsidRDefault="00570E29" w:rsidP="006D05D4">
            <w:pPr>
              <w:jc w:val="center"/>
              <w:rPr>
                <w:b/>
                <w:sz w:val="20"/>
              </w:rPr>
            </w:pPr>
            <w:r>
              <w:rPr>
                <w:b/>
                <w:sz w:val="20"/>
              </w:rPr>
              <w:t>RA</w:t>
            </w:r>
          </w:p>
          <w:p w:rsidR="00570E29" w:rsidRPr="00DB1B54" w:rsidRDefault="00570E29" w:rsidP="006D05D4">
            <w:pPr>
              <w:jc w:val="center"/>
              <w:rPr>
                <w:b/>
                <w:sz w:val="20"/>
              </w:rPr>
            </w:pPr>
            <w:r>
              <w:rPr>
                <w:b/>
                <w:sz w:val="20"/>
              </w:rPr>
              <w:t>TING</w:t>
            </w:r>
          </w:p>
        </w:tc>
        <w:tc>
          <w:tcPr>
            <w:tcW w:w="1160" w:type="dxa"/>
            <w:gridSpan w:val="2"/>
            <w:tcBorders>
              <w:top w:val="single" w:sz="4" w:space="0" w:color="auto"/>
              <w:bottom w:val="nil"/>
            </w:tcBorders>
          </w:tcPr>
          <w:p w:rsidR="00570E29" w:rsidRPr="00DB1B54" w:rsidRDefault="00570E29" w:rsidP="006D05D4">
            <w:pPr>
              <w:jc w:val="right"/>
              <w:rPr>
                <w:b/>
              </w:rPr>
            </w:pPr>
            <w:r w:rsidRPr="00DB1B54">
              <w:rPr>
                <w:b/>
                <w:sz w:val="20"/>
                <w:szCs w:val="20"/>
              </w:rPr>
              <w:t xml:space="preserve">S </w:t>
            </w:r>
            <w:r w:rsidRPr="00DB1B54">
              <w:rPr>
                <w:b/>
                <w:sz w:val="32"/>
              </w:rPr>
              <w:t>□</w:t>
            </w:r>
            <w:r w:rsidRPr="00DB1B54">
              <w:rPr>
                <w:b/>
                <w:sz w:val="20"/>
                <w:szCs w:val="20"/>
              </w:rPr>
              <w:t xml:space="preserve"> </w:t>
            </w:r>
            <w:r>
              <w:rPr>
                <w:b/>
                <w:sz w:val="20"/>
                <w:szCs w:val="20"/>
              </w:rPr>
              <w:t>E</w:t>
            </w:r>
            <w:r w:rsidRPr="00DB1B54">
              <w:rPr>
                <w:b/>
                <w:sz w:val="20"/>
                <w:szCs w:val="20"/>
              </w:rPr>
              <w:t xml:space="preserve"> </w:t>
            </w:r>
            <w:r w:rsidRPr="00DB1B54">
              <w:rPr>
                <w:b/>
                <w:sz w:val="32"/>
              </w:rPr>
              <w:t>□</w:t>
            </w:r>
            <w:r w:rsidRPr="00DB1B54">
              <w:rPr>
                <w:b/>
                <w:sz w:val="20"/>
                <w:szCs w:val="20"/>
              </w:rPr>
              <w:t xml:space="preserve"> </w:t>
            </w:r>
            <w:r>
              <w:rPr>
                <w:b/>
                <w:sz w:val="20"/>
                <w:szCs w:val="20"/>
              </w:rPr>
              <w:t>M</w:t>
            </w:r>
            <w:r w:rsidRPr="00DB1B54">
              <w:rPr>
                <w:b/>
                <w:sz w:val="20"/>
                <w:szCs w:val="20"/>
              </w:rPr>
              <w:t xml:space="preserve"> </w:t>
            </w:r>
            <w:r w:rsidRPr="00DB1B54">
              <w:rPr>
                <w:b/>
                <w:sz w:val="32"/>
              </w:rPr>
              <w:t>□</w:t>
            </w:r>
            <w:r w:rsidRPr="00DB1B54">
              <w:rPr>
                <w:b/>
                <w:sz w:val="20"/>
                <w:szCs w:val="20"/>
              </w:rPr>
              <w:t xml:space="preserve"> </w:t>
            </w:r>
            <w:r>
              <w:rPr>
                <w:b/>
                <w:sz w:val="20"/>
                <w:szCs w:val="20"/>
              </w:rPr>
              <w:t>N</w:t>
            </w:r>
            <w:r w:rsidRPr="00DB1B54">
              <w:rPr>
                <w:b/>
                <w:sz w:val="20"/>
                <w:szCs w:val="20"/>
              </w:rPr>
              <w:t xml:space="preserve"> </w:t>
            </w:r>
            <w:r w:rsidRPr="00DB1B54">
              <w:rPr>
                <w:b/>
                <w:sz w:val="32"/>
              </w:rPr>
              <w:t>□</w:t>
            </w:r>
            <w:r w:rsidRPr="00DB1B54">
              <w:rPr>
                <w:b/>
                <w:sz w:val="20"/>
                <w:szCs w:val="20"/>
              </w:rPr>
              <w:t xml:space="preserve"> </w:t>
            </w:r>
            <w:r>
              <w:rPr>
                <w:b/>
                <w:sz w:val="20"/>
                <w:szCs w:val="20"/>
              </w:rPr>
              <w:t>U</w:t>
            </w:r>
            <w:r w:rsidRPr="00DB1B54">
              <w:rPr>
                <w:b/>
                <w:sz w:val="20"/>
                <w:szCs w:val="20"/>
              </w:rPr>
              <w:t xml:space="preserve"> </w:t>
            </w:r>
            <w:r w:rsidRPr="00DB1B54">
              <w:rPr>
                <w:b/>
                <w:sz w:val="32"/>
              </w:rPr>
              <w:t>□</w:t>
            </w:r>
          </w:p>
        </w:tc>
        <w:tc>
          <w:tcPr>
            <w:tcW w:w="9822" w:type="dxa"/>
            <w:gridSpan w:val="2"/>
            <w:tcBorders>
              <w:top w:val="single" w:sz="4" w:space="0" w:color="auto"/>
              <w:bottom w:val="nil"/>
              <w:right w:val="single" w:sz="4" w:space="0" w:color="auto"/>
            </w:tcBorders>
          </w:tcPr>
          <w:p w:rsidR="00570E29" w:rsidRDefault="00570E29" w:rsidP="006D05D4">
            <w:pPr>
              <w:rPr>
                <w:b/>
                <w:sz w:val="20"/>
              </w:rPr>
            </w:pPr>
            <w:r>
              <w:rPr>
                <w:b/>
                <w:sz w:val="20"/>
              </w:rPr>
              <w:t>Describe result</w:t>
            </w:r>
          </w:p>
          <w:p w:rsidR="00570E29" w:rsidRDefault="00570E29" w:rsidP="006D05D4">
            <w:pPr>
              <w:rPr>
                <w:b/>
                <w:sz w:val="20"/>
              </w:rPr>
            </w:pPr>
          </w:p>
          <w:p w:rsidR="00570E29" w:rsidRDefault="00570E29" w:rsidP="006D05D4">
            <w:pPr>
              <w:rPr>
                <w:b/>
                <w:sz w:val="20"/>
              </w:rPr>
            </w:pPr>
          </w:p>
          <w:p w:rsidR="00570E29" w:rsidRPr="00DB1B54" w:rsidRDefault="00570E29" w:rsidP="006D05D4">
            <w:pPr>
              <w:rPr>
                <w:b/>
                <w:sz w:val="20"/>
              </w:rPr>
            </w:pPr>
          </w:p>
        </w:tc>
      </w:tr>
      <w:tr w:rsidR="00570E29" w:rsidRPr="001B16EE">
        <w:trPr>
          <w:cantSplit/>
          <w:trHeight w:val="477"/>
        </w:trPr>
        <w:tc>
          <w:tcPr>
            <w:tcW w:w="358" w:type="dxa"/>
            <w:tcBorders>
              <w:top w:val="nil"/>
              <w:left w:val="single" w:sz="4" w:space="0" w:color="auto"/>
              <w:bottom w:val="single" w:sz="18" w:space="0" w:color="auto"/>
            </w:tcBorders>
          </w:tcPr>
          <w:p w:rsidR="00570E29" w:rsidRDefault="00570E29" w:rsidP="006D05D4">
            <w:pPr>
              <w:jc w:val="center"/>
              <w:rPr>
                <w:b/>
                <w:sz w:val="20"/>
              </w:rPr>
            </w:pPr>
          </w:p>
        </w:tc>
        <w:tc>
          <w:tcPr>
            <w:tcW w:w="1160" w:type="dxa"/>
            <w:gridSpan w:val="2"/>
            <w:tcBorders>
              <w:top w:val="nil"/>
              <w:bottom w:val="single" w:sz="18" w:space="0" w:color="auto"/>
            </w:tcBorders>
          </w:tcPr>
          <w:p w:rsidR="00570E29" w:rsidRPr="00DB1B54" w:rsidRDefault="00570E29" w:rsidP="006D05D4">
            <w:pPr>
              <w:jc w:val="right"/>
              <w:rPr>
                <w:b/>
                <w:sz w:val="20"/>
                <w:szCs w:val="20"/>
              </w:rPr>
            </w:pPr>
          </w:p>
        </w:tc>
        <w:tc>
          <w:tcPr>
            <w:tcW w:w="9822" w:type="dxa"/>
            <w:gridSpan w:val="2"/>
            <w:tcBorders>
              <w:top w:val="nil"/>
              <w:bottom w:val="single" w:sz="18" w:space="0" w:color="auto"/>
              <w:right w:val="single" w:sz="4" w:space="0" w:color="auto"/>
            </w:tcBorders>
          </w:tcPr>
          <w:p w:rsidR="00570E29" w:rsidRDefault="00570E29" w:rsidP="006D05D4">
            <w:pPr>
              <w:rPr>
                <w:b/>
                <w:sz w:val="20"/>
              </w:rPr>
            </w:pPr>
          </w:p>
        </w:tc>
      </w:tr>
      <w:tr w:rsidR="00570E29" w:rsidRPr="001B16EE">
        <w:trPr>
          <w:cantSplit/>
          <w:trHeight w:val="1070"/>
        </w:trPr>
        <w:tc>
          <w:tcPr>
            <w:tcW w:w="11340" w:type="dxa"/>
            <w:gridSpan w:val="5"/>
          </w:tcPr>
          <w:p w:rsidR="00570E29" w:rsidRDefault="00570E29" w:rsidP="00A33A3D">
            <w:pPr>
              <w:rPr>
                <w:b/>
                <w:sz w:val="22"/>
                <w:szCs w:val="22"/>
              </w:rPr>
            </w:pPr>
          </w:p>
          <w:p w:rsidR="00570E29" w:rsidRDefault="00570E29" w:rsidP="00A33A3D">
            <w:pPr>
              <w:jc w:val="both"/>
              <w:rPr>
                <w:b/>
                <w:sz w:val="22"/>
                <w:szCs w:val="22"/>
              </w:rPr>
            </w:pPr>
            <w:r>
              <w:rPr>
                <w:b/>
                <w:sz w:val="22"/>
                <w:szCs w:val="22"/>
              </w:rPr>
              <w:t>Professional Development Plan (by Rating Supervisor):</w:t>
            </w:r>
          </w:p>
        </w:tc>
      </w:tr>
      <w:tr w:rsidR="00570E29" w:rsidRPr="001B16EE">
        <w:trPr>
          <w:cantSplit/>
          <w:trHeight w:val="1070"/>
        </w:trPr>
        <w:tc>
          <w:tcPr>
            <w:tcW w:w="11340" w:type="dxa"/>
            <w:gridSpan w:val="5"/>
          </w:tcPr>
          <w:p w:rsidR="00570E29" w:rsidRDefault="00570E29" w:rsidP="00A33A3D">
            <w:pPr>
              <w:rPr>
                <w:b/>
                <w:sz w:val="22"/>
                <w:szCs w:val="22"/>
              </w:rPr>
            </w:pPr>
            <w:r>
              <w:rPr>
                <w:b/>
                <w:sz w:val="22"/>
                <w:szCs w:val="22"/>
              </w:rPr>
              <w:t>Professional Development Plan Results:</w:t>
            </w:r>
          </w:p>
        </w:tc>
      </w:tr>
      <w:tr w:rsidR="00570E29" w:rsidRPr="001B16EE">
        <w:trPr>
          <w:cantSplit/>
          <w:trHeight w:val="890"/>
        </w:trPr>
        <w:tc>
          <w:tcPr>
            <w:tcW w:w="11340" w:type="dxa"/>
            <w:gridSpan w:val="5"/>
          </w:tcPr>
          <w:p w:rsidR="00570E29" w:rsidRPr="00A01998" w:rsidRDefault="00570E29" w:rsidP="00A33A3D">
            <w:pPr>
              <w:rPr>
                <w:b/>
                <w:sz w:val="22"/>
                <w:szCs w:val="22"/>
              </w:rPr>
            </w:pPr>
            <w:r w:rsidRPr="00A01998">
              <w:rPr>
                <w:b/>
                <w:sz w:val="22"/>
                <w:szCs w:val="22"/>
              </w:rPr>
              <w:t>Rating Supervisor Comments on Results:</w:t>
            </w:r>
          </w:p>
        </w:tc>
      </w:tr>
      <w:tr w:rsidR="00570E29" w:rsidRPr="001B16EE">
        <w:trPr>
          <w:cantSplit/>
          <w:trHeight w:val="1322"/>
        </w:trPr>
        <w:tc>
          <w:tcPr>
            <w:tcW w:w="11340" w:type="dxa"/>
            <w:gridSpan w:val="5"/>
          </w:tcPr>
          <w:p w:rsidR="00315A0E" w:rsidRDefault="00315A0E" w:rsidP="00A33A3D">
            <w:pPr>
              <w:rPr>
                <w:b/>
                <w:sz w:val="22"/>
                <w:szCs w:val="22"/>
              </w:rPr>
            </w:pPr>
          </w:p>
          <w:p w:rsidR="00570E29" w:rsidRPr="00A01998" w:rsidRDefault="00315A0E" w:rsidP="00A33A3D">
            <w:pPr>
              <w:rPr>
                <w:b/>
                <w:sz w:val="22"/>
                <w:szCs w:val="22"/>
              </w:rPr>
            </w:pPr>
            <w:r>
              <w:rPr>
                <w:b/>
                <w:sz w:val="22"/>
                <w:szCs w:val="22"/>
              </w:rPr>
              <w:t>Employee</w:t>
            </w:r>
            <w:r w:rsidR="00570E29" w:rsidRPr="00A01998">
              <w:rPr>
                <w:b/>
                <w:sz w:val="22"/>
                <w:szCs w:val="22"/>
              </w:rPr>
              <w:t xml:space="preserve"> Comment on Results:</w:t>
            </w:r>
          </w:p>
        </w:tc>
      </w:tr>
    </w:tbl>
    <w:p w:rsidR="007B4923" w:rsidRDefault="007B4923"/>
    <w:p w:rsidR="00B2276D" w:rsidRDefault="007B492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9872"/>
      </w:tblGrid>
      <w:tr w:rsidR="004F104B" w:rsidTr="00C25EB1">
        <w:tc>
          <w:tcPr>
            <w:tcW w:w="5000" w:type="pct"/>
            <w:gridSpan w:val="2"/>
            <w:shd w:val="clear" w:color="auto" w:fill="E0E0E0"/>
          </w:tcPr>
          <w:p w:rsidR="004F104B" w:rsidRPr="00C25EB1" w:rsidRDefault="00A66EF9" w:rsidP="00C25EB1">
            <w:pPr>
              <w:jc w:val="center"/>
              <w:rPr>
                <w:b/>
              </w:rPr>
            </w:pPr>
            <w:r w:rsidRPr="00C25EB1">
              <w:rPr>
                <w:b/>
              </w:rPr>
              <w:t>P</w:t>
            </w:r>
            <w:r w:rsidR="004F104B" w:rsidRPr="00C25EB1">
              <w:rPr>
                <w:b/>
              </w:rPr>
              <w:t>ART I</w:t>
            </w:r>
            <w:r w:rsidR="001115C5" w:rsidRPr="00C25EB1">
              <w:rPr>
                <w:b/>
              </w:rPr>
              <w:t>I</w:t>
            </w:r>
            <w:r w:rsidR="00AF4AA1" w:rsidRPr="00C25EB1">
              <w:rPr>
                <w:b/>
              </w:rPr>
              <w:t>:</w:t>
            </w:r>
            <w:r w:rsidR="004F104B" w:rsidRPr="00C25EB1">
              <w:rPr>
                <w:b/>
              </w:rPr>
              <w:t xml:space="preserve"> PROFICIENCY FACTORS</w:t>
            </w:r>
          </w:p>
        </w:tc>
      </w:tr>
      <w:tr w:rsidR="004F104B" w:rsidTr="00C25EB1">
        <w:tc>
          <w:tcPr>
            <w:tcW w:w="5000" w:type="pct"/>
            <w:gridSpan w:val="2"/>
          </w:tcPr>
          <w:p w:rsidR="004F104B" w:rsidRPr="00C25EB1" w:rsidRDefault="00BF57C5">
            <w:pPr>
              <w:rPr>
                <w:sz w:val="18"/>
                <w:szCs w:val="18"/>
              </w:rPr>
            </w:pPr>
            <w:r w:rsidRPr="00C25EB1">
              <w:rPr>
                <w:i/>
                <w:sz w:val="18"/>
                <w:szCs w:val="18"/>
              </w:rPr>
              <w:t xml:space="preserve">At the beginning of the performance cycle, </w:t>
            </w:r>
            <w:r w:rsidR="00D44EE9" w:rsidRPr="00C25EB1">
              <w:rPr>
                <w:i/>
                <w:sz w:val="18"/>
                <w:szCs w:val="18"/>
              </w:rPr>
              <w:t>Employee</w:t>
            </w:r>
            <w:r w:rsidRPr="00C25EB1">
              <w:rPr>
                <w:i/>
                <w:sz w:val="18"/>
                <w:szCs w:val="18"/>
              </w:rPr>
              <w:t xml:space="preserve"> and Rating Supervisor discuss the factors and identify priority factors to be emphasized in the evaluation.  At the end of the cycle, </w:t>
            </w:r>
            <w:r w:rsidR="00D44EE9" w:rsidRPr="00C25EB1">
              <w:rPr>
                <w:i/>
                <w:sz w:val="18"/>
                <w:szCs w:val="18"/>
              </w:rPr>
              <w:t>Employee</w:t>
            </w:r>
            <w:r w:rsidRPr="00C25EB1">
              <w:rPr>
                <w:i/>
                <w:sz w:val="18"/>
                <w:szCs w:val="18"/>
              </w:rPr>
              <w:t xml:space="preserve"> </w:t>
            </w:r>
            <w:r w:rsidR="00C458BF" w:rsidRPr="00C25EB1">
              <w:rPr>
                <w:i/>
                <w:sz w:val="18"/>
                <w:szCs w:val="18"/>
              </w:rPr>
              <w:t xml:space="preserve">provides self-evaluation comments on his/her performance and </w:t>
            </w:r>
            <w:r w:rsidRPr="00C25EB1">
              <w:rPr>
                <w:i/>
                <w:sz w:val="18"/>
                <w:szCs w:val="18"/>
              </w:rPr>
              <w:t>Rating Supervisor</w:t>
            </w:r>
            <w:r w:rsidR="00A66EF9" w:rsidRPr="00C25EB1">
              <w:rPr>
                <w:i/>
                <w:sz w:val="18"/>
                <w:szCs w:val="18"/>
              </w:rPr>
              <w:t xml:space="preserve"> using the performance rating scale</w:t>
            </w:r>
            <w:r w:rsidRPr="00C25EB1">
              <w:rPr>
                <w:i/>
                <w:sz w:val="18"/>
                <w:szCs w:val="18"/>
              </w:rPr>
              <w:t xml:space="preserve"> evaluates the </w:t>
            </w:r>
            <w:r w:rsidR="00D44EE9" w:rsidRPr="00C25EB1">
              <w:rPr>
                <w:i/>
                <w:sz w:val="18"/>
                <w:szCs w:val="18"/>
              </w:rPr>
              <w:t>Employee</w:t>
            </w:r>
            <w:r w:rsidRPr="00C25EB1">
              <w:rPr>
                <w:i/>
                <w:sz w:val="18"/>
                <w:szCs w:val="18"/>
              </w:rPr>
              <w:t>’s pr</w:t>
            </w:r>
            <w:r w:rsidR="00C458BF" w:rsidRPr="00C25EB1">
              <w:rPr>
                <w:i/>
                <w:sz w:val="18"/>
                <w:szCs w:val="18"/>
              </w:rPr>
              <w:t>oficiency in each of the factors and provides comments</w:t>
            </w:r>
            <w:r w:rsidRPr="00C25EB1">
              <w:rPr>
                <w:i/>
                <w:sz w:val="18"/>
                <w:szCs w:val="18"/>
              </w:rPr>
              <w:t>.</w:t>
            </w:r>
          </w:p>
        </w:tc>
      </w:tr>
      <w:tr w:rsidR="004F104B" w:rsidTr="00C25EB1">
        <w:tc>
          <w:tcPr>
            <w:tcW w:w="5000" w:type="pct"/>
            <w:gridSpan w:val="2"/>
          </w:tcPr>
          <w:p w:rsidR="004F104B" w:rsidRPr="00C25EB1" w:rsidRDefault="00BF57C5" w:rsidP="00C25EB1">
            <w:pPr>
              <w:jc w:val="center"/>
              <w:rPr>
                <w:sz w:val="18"/>
                <w:szCs w:val="18"/>
              </w:rPr>
            </w:pPr>
            <w:r w:rsidRPr="00C25EB1">
              <w:rPr>
                <w:sz w:val="18"/>
                <w:szCs w:val="18"/>
              </w:rPr>
              <w:t>Proficiency Factors</w:t>
            </w:r>
          </w:p>
          <w:p w:rsidR="00BF57C5" w:rsidRPr="00C25EB1" w:rsidRDefault="00BF57C5" w:rsidP="00C25EB1">
            <w:pPr>
              <w:jc w:val="center"/>
              <w:rPr>
                <w:sz w:val="18"/>
                <w:szCs w:val="18"/>
              </w:rPr>
            </w:pPr>
            <w:r w:rsidRPr="00C25EB1">
              <w:rPr>
                <w:sz w:val="18"/>
                <w:szCs w:val="18"/>
              </w:rPr>
              <w:t>(Evaluate how work is performed)</w:t>
            </w:r>
          </w:p>
        </w:tc>
      </w:tr>
      <w:tr w:rsidR="004F104B" w:rsidTr="00C25EB1">
        <w:tc>
          <w:tcPr>
            <w:tcW w:w="5000" w:type="pct"/>
            <w:gridSpan w:val="2"/>
          </w:tcPr>
          <w:p w:rsidR="004F104B" w:rsidRDefault="00BF57C5">
            <w:r w:rsidRPr="00C25EB1">
              <w:rPr>
                <w:b/>
                <w:sz w:val="20"/>
                <w:szCs w:val="20"/>
              </w:rPr>
              <w:t>1</w:t>
            </w:r>
            <w:r w:rsidR="005C5165" w:rsidRPr="00C25EB1">
              <w:rPr>
                <w:b/>
                <w:sz w:val="18"/>
                <w:szCs w:val="18"/>
              </w:rPr>
              <w:t>.  Support for</w:t>
            </w:r>
            <w:r w:rsidRPr="00C25EB1">
              <w:rPr>
                <w:b/>
                <w:sz w:val="18"/>
                <w:szCs w:val="18"/>
              </w:rPr>
              <w:t xml:space="preserve"> the University’s/System’s </w:t>
            </w:r>
            <w:smartTag w:uri="urn:schemas-microsoft-com:office:smarttags" w:element="place">
              <w:smartTag w:uri="urn:schemas-microsoft-com:office:smarttags" w:element="City">
                <w:r w:rsidRPr="00C25EB1">
                  <w:rPr>
                    <w:b/>
                    <w:sz w:val="18"/>
                    <w:szCs w:val="18"/>
                  </w:rPr>
                  <w:t>Mission</w:t>
                </w:r>
              </w:smartTag>
            </w:smartTag>
            <w:r w:rsidRPr="00C25EB1">
              <w:rPr>
                <w:b/>
                <w:sz w:val="18"/>
                <w:szCs w:val="18"/>
              </w:rPr>
              <w:t>, Vision, and Values</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577" w:type="pct"/>
          </w:tcPr>
          <w:p w:rsidR="00A66EF9" w:rsidRPr="00C25EB1" w:rsidRDefault="00A66EF9" w:rsidP="00C25EB1">
            <w:pPr>
              <w:tabs>
                <w:tab w:val="center" w:pos="5400"/>
              </w:tabs>
              <w:jc w:val="center"/>
              <w:rPr>
                <w:b/>
                <w:sz w:val="20"/>
                <w:szCs w:val="20"/>
              </w:rPr>
            </w:pPr>
            <w:r w:rsidRPr="00C25EB1">
              <w:rPr>
                <w:b/>
                <w:sz w:val="20"/>
                <w:szCs w:val="20"/>
              </w:rPr>
              <w:t>Rating</w:t>
            </w:r>
          </w:p>
        </w:tc>
        <w:tc>
          <w:tcPr>
            <w:tcW w:w="4423" w:type="pct"/>
          </w:tcPr>
          <w:p w:rsidR="00A66EF9" w:rsidRPr="00C25EB1" w:rsidRDefault="00A66EF9" w:rsidP="00C25EB1">
            <w:pPr>
              <w:tabs>
                <w:tab w:val="center" w:pos="5400"/>
              </w:tabs>
              <w:rPr>
                <w:b/>
                <w:sz w:val="20"/>
                <w:szCs w:val="20"/>
              </w:rPr>
            </w:pPr>
            <w:r w:rsidRPr="00C25EB1">
              <w:rPr>
                <w:b/>
                <w:sz w:val="20"/>
                <w:szCs w:val="20"/>
              </w:rPr>
              <w:t>Behavioral Example</w:t>
            </w:r>
            <w:r w:rsidR="006D05D4" w:rsidRPr="00C25EB1">
              <w:rPr>
                <w:b/>
                <w:sz w:val="20"/>
                <w:szCs w:val="20"/>
              </w:rPr>
              <w:t>s</w:t>
            </w:r>
          </w:p>
        </w:tc>
      </w:tr>
      <w:tr w:rsidR="00C458BF" w:rsidTr="00C25EB1">
        <w:tc>
          <w:tcPr>
            <w:tcW w:w="577" w:type="pct"/>
          </w:tcPr>
          <w:p w:rsidR="00C458BF" w:rsidRPr="00C25EB1" w:rsidRDefault="00C458BF" w:rsidP="00C25EB1">
            <w:pPr>
              <w:jc w:val="center"/>
              <w:rPr>
                <w:b/>
                <w:sz w:val="16"/>
                <w:szCs w:val="16"/>
              </w:rPr>
            </w:pPr>
            <w:r w:rsidRPr="00C25EB1">
              <w:rPr>
                <w:b/>
                <w:sz w:val="16"/>
                <w:szCs w:val="16"/>
              </w:rPr>
              <w:t>Significantly Exceeds</w:t>
            </w:r>
          </w:p>
          <w:p w:rsidR="00C458BF" w:rsidRPr="00C25EB1" w:rsidRDefault="00C458BF" w:rsidP="00C25EB1">
            <w:pPr>
              <w:jc w:val="center"/>
              <w:rPr>
                <w:sz w:val="16"/>
                <w:szCs w:val="16"/>
              </w:rPr>
            </w:pPr>
            <w:r w:rsidRPr="00C25EB1">
              <w:rPr>
                <w:sz w:val="34"/>
              </w:rPr>
              <w:t>□</w:t>
            </w:r>
          </w:p>
        </w:tc>
        <w:tc>
          <w:tcPr>
            <w:tcW w:w="4423" w:type="pct"/>
          </w:tcPr>
          <w:p w:rsidR="00C458BF" w:rsidRPr="00C25EB1" w:rsidRDefault="00C458BF">
            <w:pPr>
              <w:rPr>
                <w:b/>
                <w:sz w:val="20"/>
                <w:szCs w:val="20"/>
              </w:rPr>
            </w:pPr>
            <w:r w:rsidRPr="00C25EB1">
              <w:rPr>
                <w:sz w:val="16"/>
                <w:szCs w:val="16"/>
              </w:rPr>
              <w:t>Enthusiastically articulates and demonstrably supports the University’s/System’s mission, vision and values. Outwardly develops and monitors unit goals and work products to ensure consistency and alignment with the organizational mission and vision.  Demonstrates support for the mission and vision through assigning the highest priority to and successfully accomplishing aligned goals and objectives.  Verbalizes organizational values and visibly demonstrates behavior that promotes and sets the highest standard consistent with organizational values.</w:t>
            </w:r>
          </w:p>
        </w:tc>
      </w:tr>
      <w:tr w:rsidR="00C458BF" w:rsidTr="00C25EB1">
        <w:trPr>
          <w:trHeight w:val="512"/>
        </w:trPr>
        <w:tc>
          <w:tcPr>
            <w:tcW w:w="577" w:type="pct"/>
          </w:tcPr>
          <w:p w:rsidR="00C458BF" w:rsidRPr="00C25EB1" w:rsidRDefault="00C458BF" w:rsidP="00C25EB1">
            <w:pPr>
              <w:jc w:val="center"/>
              <w:rPr>
                <w:b/>
                <w:sz w:val="16"/>
                <w:szCs w:val="16"/>
              </w:rPr>
            </w:pPr>
            <w:r w:rsidRPr="00C25EB1">
              <w:rPr>
                <w:b/>
                <w:sz w:val="16"/>
                <w:szCs w:val="16"/>
              </w:rPr>
              <w:t>Exceeds</w:t>
            </w:r>
          </w:p>
          <w:p w:rsidR="00C458BF" w:rsidRPr="00C25EB1" w:rsidRDefault="00C458BF" w:rsidP="00C25EB1">
            <w:pPr>
              <w:jc w:val="center"/>
              <w:rPr>
                <w:b/>
                <w:sz w:val="16"/>
                <w:szCs w:val="16"/>
              </w:rPr>
            </w:pPr>
            <w:r w:rsidRPr="00C25EB1">
              <w:rPr>
                <w:sz w:val="34"/>
              </w:rPr>
              <w:t>□</w:t>
            </w:r>
          </w:p>
        </w:tc>
        <w:tc>
          <w:tcPr>
            <w:tcW w:w="4423" w:type="pct"/>
          </w:tcPr>
          <w:p w:rsidR="00C458BF" w:rsidRPr="00C25EB1" w:rsidRDefault="00C458BF">
            <w:pPr>
              <w:rPr>
                <w:sz w:val="16"/>
                <w:szCs w:val="16"/>
              </w:rPr>
            </w:pPr>
            <w:r w:rsidRPr="00C25EB1">
              <w:rPr>
                <w:sz w:val="16"/>
                <w:szCs w:val="16"/>
              </w:rPr>
              <w:t>Actively articulates and supports the University’s/ System’s mission, vision and values.  Ensures alignment of goals and work products with the organizational mission and vision.  Effectively demonstrates how accomplished goals and objectives support the organizational mission and vision.  Exhibits behavior that promotes and is consistent with organizational values.</w:t>
            </w:r>
          </w:p>
        </w:tc>
      </w:tr>
      <w:tr w:rsidR="00C458BF" w:rsidTr="00C25EB1">
        <w:tc>
          <w:tcPr>
            <w:tcW w:w="577" w:type="pct"/>
          </w:tcPr>
          <w:p w:rsidR="00C458BF" w:rsidRPr="00C25EB1" w:rsidRDefault="00C458BF" w:rsidP="00C25EB1">
            <w:pPr>
              <w:jc w:val="center"/>
              <w:rPr>
                <w:b/>
                <w:sz w:val="16"/>
                <w:szCs w:val="16"/>
              </w:rPr>
            </w:pPr>
            <w:r w:rsidRPr="00C25EB1">
              <w:rPr>
                <w:b/>
                <w:sz w:val="16"/>
                <w:szCs w:val="16"/>
              </w:rPr>
              <w:t>Meets</w:t>
            </w:r>
          </w:p>
          <w:p w:rsidR="00C458BF" w:rsidRPr="00C25EB1" w:rsidRDefault="00C458BF" w:rsidP="00C25EB1">
            <w:pPr>
              <w:jc w:val="center"/>
              <w:rPr>
                <w:b/>
                <w:sz w:val="16"/>
                <w:szCs w:val="16"/>
              </w:rPr>
            </w:pPr>
            <w:r w:rsidRPr="00C25EB1">
              <w:rPr>
                <w:sz w:val="34"/>
              </w:rPr>
              <w:t>□</w:t>
            </w:r>
          </w:p>
        </w:tc>
        <w:tc>
          <w:tcPr>
            <w:tcW w:w="4423" w:type="pct"/>
          </w:tcPr>
          <w:p w:rsidR="00C458BF" w:rsidRPr="00C25EB1" w:rsidRDefault="00C458BF">
            <w:pPr>
              <w:rPr>
                <w:sz w:val="16"/>
                <w:szCs w:val="16"/>
              </w:rPr>
            </w:pPr>
            <w:r w:rsidRPr="00C25EB1">
              <w:rPr>
                <w:sz w:val="16"/>
                <w:szCs w:val="16"/>
              </w:rPr>
              <w:t>Manages consistent with the University’s/System’s mission, vision and values. Maintains operations that support the accomplishment and are consistent with the University’s/System’s goals and objectives.  Understands the alignment of individual goals and work products with the University’s/System’s goals and objectives.  Ensures behavior is consistent with organizational values.</w:t>
            </w:r>
          </w:p>
        </w:tc>
      </w:tr>
      <w:tr w:rsidR="00C458BF" w:rsidTr="00C25EB1">
        <w:trPr>
          <w:trHeight w:val="620"/>
        </w:trPr>
        <w:tc>
          <w:tcPr>
            <w:tcW w:w="577" w:type="pct"/>
          </w:tcPr>
          <w:p w:rsidR="006D05D4" w:rsidRPr="00C25EB1" w:rsidRDefault="00C458BF" w:rsidP="00C25EB1">
            <w:pPr>
              <w:jc w:val="center"/>
              <w:rPr>
                <w:b/>
                <w:sz w:val="16"/>
                <w:szCs w:val="16"/>
              </w:rPr>
            </w:pPr>
            <w:r w:rsidRPr="00C25EB1">
              <w:rPr>
                <w:b/>
                <w:sz w:val="16"/>
                <w:szCs w:val="16"/>
              </w:rPr>
              <w:t xml:space="preserve">Needs </w:t>
            </w:r>
            <w:r w:rsidR="006D05D4" w:rsidRPr="00C25EB1">
              <w:rPr>
                <w:b/>
                <w:sz w:val="16"/>
                <w:szCs w:val="16"/>
              </w:rPr>
              <w:t xml:space="preserve"> Improvement</w:t>
            </w:r>
          </w:p>
          <w:p w:rsidR="00C458BF" w:rsidRPr="00C25EB1" w:rsidRDefault="00C458BF" w:rsidP="00C25EB1">
            <w:pPr>
              <w:jc w:val="center"/>
              <w:rPr>
                <w:b/>
                <w:sz w:val="16"/>
                <w:szCs w:val="16"/>
              </w:rPr>
            </w:pPr>
            <w:r w:rsidRPr="00C25EB1">
              <w:rPr>
                <w:sz w:val="34"/>
              </w:rPr>
              <w:t>□</w:t>
            </w:r>
          </w:p>
        </w:tc>
        <w:tc>
          <w:tcPr>
            <w:tcW w:w="4423" w:type="pct"/>
          </w:tcPr>
          <w:p w:rsidR="006D05D4" w:rsidRPr="00C25EB1" w:rsidRDefault="006D05D4" w:rsidP="00C25EB1">
            <w:pPr>
              <w:jc w:val="both"/>
              <w:rPr>
                <w:sz w:val="16"/>
                <w:szCs w:val="16"/>
              </w:rPr>
            </w:pPr>
          </w:p>
          <w:p w:rsidR="00C458BF" w:rsidRPr="00C25EB1" w:rsidRDefault="00C458BF" w:rsidP="00C25EB1">
            <w:pPr>
              <w:jc w:val="both"/>
              <w:rPr>
                <w:sz w:val="16"/>
                <w:szCs w:val="16"/>
              </w:rPr>
            </w:pPr>
            <w:r w:rsidRPr="00C25EB1">
              <w:rPr>
                <w:sz w:val="16"/>
                <w:szCs w:val="16"/>
              </w:rPr>
              <w:t>Produces results or manages operations in a manner not always consistent with the University’s/System’s mission, vision and values.  Generates some work products that do not support the goals and objectives of the organization.  Gives priorities inconsistent with organizational or unit priorities to some work.  Behavior is at times inconsistent with organizational values.</w:t>
            </w:r>
          </w:p>
        </w:tc>
      </w:tr>
      <w:tr w:rsidR="00C458BF" w:rsidTr="00C25EB1">
        <w:tc>
          <w:tcPr>
            <w:tcW w:w="577" w:type="pct"/>
          </w:tcPr>
          <w:p w:rsidR="00C458BF" w:rsidRPr="00C25EB1" w:rsidRDefault="00C458BF" w:rsidP="00C25EB1">
            <w:pPr>
              <w:jc w:val="center"/>
              <w:rPr>
                <w:b/>
                <w:sz w:val="16"/>
                <w:szCs w:val="16"/>
              </w:rPr>
            </w:pPr>
          </w:p>
          <w:p w:rsidR="00C458BF" w:rsidRPr="00C25EB1" w:rsidRDefault="00C458BF" w:rsidP="00C25EB1">
            <w:pPr>
              <w:jc w:val="center"/>
              <w:rPr>
                <w:b/>
                <w:sz w:val="16"/>
                <w:szCs w:val="16"/>
              </w:rPr>
            </w:pPr>
            <w:r w:rsidRPr="00C25EB1">
              <w:rPr>
                <w:b/>
                <w:sz w:val="16"/>
                <w:szCs w:val="16"/>
              </w:rPr>
              <w:t>Unsatisfactory</w:t>
            </w:r>
          </w:p>
          <w:p w:rsidR="00C458BF" w:rsidRPr="00C25EB1" w:rsidRDefault="00C458BF" w:rsidP="00C25EB1">
            <w:pPr>
              <w:jc w:val="center"/>
              <w:rPr>
                <w:b/>
                <w:sz w:val="16"/>
                <w:szCs w:val="16"/>
              </w:rPr>
            </w:pPr>
            <w:r w:rsidRPr="00C25EB1">
              <w:rPr>
                <w:sz w:val="34"/>
              </w:rPr>
              <w:t>□</w:t>
            </w:r>
          </w:p>
        </w:tc>
        <w:tc>
          <w:tcPr>
            <w:tcW w:w="4423" w:type="pct"/>
          </w:tcPr>
          <w:p w:rsidR="00C458BF" w:rsidRPr="00C25EB1" w:rsidRDefault="00C458BF">
            <w:pPr>
              <w:rPr>
                <w:sz w:val="16"/>
                <w:szCs w:val="16"/>
              </w:rPr>
            </w:pPr>
            <w:r w:rsidRPr="00C25EB1">
              <w:rPr>
                <w:sz w:val="16"/>
                <w:szCs w:val="16"/>
              </w:rPr>
              <w:t>Produces results or manages operations in a manner inconsistent with the University’s/System’s mission, vision and values.  Engages in activities that routinely detract from accomplishment of the University’s/System’s goals and objectives.  Does not understand the necessary linkage of individual work products to University’s/ System’s goals and objectives.  Is insensitive to or behaves inconsistent with organizational values.</w:t>
            </w:r>
          </w:p>
        </w:tc>
      </w:tr>
      <w:tr w:rsidR="00C458BF" w:rsidTr="00C25EB1">
        <w:tc>
          <w:tcPr>
            <w:tcW w:w="5000" w:type="pct"/>
            <w:gridSpan w:val="2"/>
          </w:tcPr>
          <w:p w:rsidR="00C458BF" w:rsidRPr="00C25EB1" w:rsidRDefault="00C458BF">
            <w:pPr>
              <w:rPr>
                <w:sz w:val="18"/>
                <w:szCs w:val="18"/>
              </w:rPr>
            </w:pPr>
            <w:r w:rsidRPr="00C25EB1">
              <w:rPr>
                <w:sz w:val="18"/>
                <w:szCs w:val="18"/>
              </w:rPr>
              <w:t>Employee Comment:</w:t>
            </w:r>
          </w:p>
          <w:p w:rsidR="006D05D4" w:rsidRPr="00C25EB1" w:rsidRDefault="006D05D4">
            <w:pPr>
              <w:rPr>
                <w:sz w:val="18"/>
                <w:szCs w:val="18"/>
              </w:rPr>
            </w:pPr>
          </w:p>
          <w:p w:rsidR="00C458BF" w:rsidRPr="00C25EB1" w:rsidRDefault="00C458BF">
            <w:pPr>
              <w:rPr>
                <w:sz w:val="18"/>
                <w:szCs w:val="18"/>
              </w:rPr>
            </w:pPr>
          </w:p>
        </w:tc>
      </w:tr>
      <w:tr w:rsidR="00C458BF" w:rsidTr="00C25EB1">
        <w:tc>
          <w:tcPr>
            <w:tcW w:w="5000" w:type="pct"/>
            <w:gridSpan w:val="2"/>
            <w:tcBorders>
              <w:bottom w:val="single" w:sz="4" w:space="0" w:color="auto"/>
            </w:tcBorders>
          </w:tcPr>
          <w:p w:rsidR="00C458BF" w:rsidRPr="00C25EB1" w:rsidRDefault="00C458BF">
            <w:pPr>
              <w:rPr>
                <w:sz w:val="18"/>
                <w:szCs w:val="18"/>
              </w:rPr>
            </w:pPr>
            <w:r w:rsidRPr="00C25EB1">
              <w:rPr>
                <w:sz w:val="18"/>
                <w:szCs w:val="18"/>
              </w:rPr>
              <w:t>Rating Supervisor Comment:</w:t>
            </w:r>
          </w:p>
          <w:p w:rsidR="006D05D4" w:rsidRPr="00C25EB1" w:rsidRDefault="006D05D4">
            <w:pPr>
              <w:rPr>
                <w:sz w:val="18"/>
                <w:szCs w:val="18"/>
              </w:rPr>
            </w:pPr>
          </w:p>
          <w:p w:rsidR="00C458BF" w:rsidRPr="00C25EB1" w:rsidRDefault="00C458BF">
            <w:pPr>
              <w:rPr>
                <w:sz w:val="18"/>
                <w:szCs w:val="18"/>
              </w:rPr>
            </w:pPr>
          </w:p>
        </w:tc>
      </w:tr>
      <w:tr w:rsidR="00084419" w:rsidTr="00C25EB1">
        <w:trPr>
          <w:trHeight w:val="260"/>
        </w:trPr>
        <w:tc>
          <w:tcPr>
            <w:tcW w:w="5000" w:type="pct"/>
            <w:gridSpan w:val="2"/>
            <w:tcBorders>
              <w:left w:val="nil"/>
              <w:right w:val="nil"/>
            </w:tcBorders>
          </w:tcPr>
          <w:p w:rsidR="00084419" w:rsidRPr="00C25EB1" w:rsidRDefault="00084419" w:rsidP="00423E35">
            <w:pPr>
              <w:rPr>
                <w:b/>
                <w:sz w:val="20"/>
                <w:szCs w:val="20"/>
              </w:rPr>
            </w:pPr>
          </w:p>
          <w:p w:rsidR="00084419" w:rsidRPr="00C25EB1" w:rsidRDefault="00084419" w:rsidP="00423E35">
            <w:pPr>
              <w:rPr>
                <w:b/>
                <w:sz w:val="20"/>
                <w:szCs w:val="20"/>
              </w:rPr>
            </w:pPr>
          </w:p>
        </w:tc>
      </w:tr>
      <w:tr w:rsidR="00C458BF" w:rsidTr="00C25EB1">
        <w:trPr>
          <w:trHeight w:val="512"/>
        </w:trPr>
        <w:tc>
          <w:tcPr>
            <w:tcW w:w="5000" w:type="pct"/>
            <w:gridSpan w:val="2"/>
          </w:tcPr>
          <w:p w:rsidR="00A66EF9" w:rsidRDefault="00C458BF" w:rsidP="00423E35">
            <w:r w:rsidRPr="00C25EB1">
              <w:rPr>
                <w:b/>
                <w:sz w:val="20"/>
                <w:szCs w:val="20"/>
              </w:rPr>
              <w:t xml:space="preserve">2a.   </w:t>
            </w:r>
            <w:r w:rsidRPr="00C25EB1">
              <w:rPr>
                <w:b/>
                <w:sz w:val="18"/>
                <w:szCs w:val="18"/>
              </w:rPr>
              <w:t>Leadership</w:t>
            </w:r>
            <w:r w:rsidRPr="00C25EB1">
              <w:rPr>
                <w:sz w:val="20"/>
                <w:szCs w:val="20"/>
              </w:rPr>
              <w:t xml:space="preserve"> </w:t>
            </w:r>
            <w:r w:rsidRPr="00C25EB1">
              <w:rPr>
                <w:b/>
                <w:i/>
                <w:sz w:val="18"/>
                <w:szCs w:val="18"/>
              </w:rPr>
              <w:t>(or alternatively, complete Work Ethic below)</w:t>
            </w:r>
            <w:r w:rsidRPr="00C25EB1">
              <w:rPr>
                <w:b/>
                <w:sz w:val="18"/>
                <w:szCs w:val="18"/>
              </w:rPr>
              <w:t xml:space="preserve"> </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577" w:type="pct"/>
          </w:tcPr>
          <w:p w:rsidR="00A66EF9" w:rsidRPr="00C25EB1" w:rsidRDefault="00A66EF9" w:rsidP="00C25EB1">
            <w:pPr>
              <w:jc w:val="center"/>
              <w:rPr>
                <w:b/>
                <w:sz w:val="20"/>
                <w:szCs w:val="20"/>
              </w:rPr>
            </w:pPr>
            <w:r w:rsidRPr="00C25EB1">
              <w:rPr>
                <w:b/>
                <w:sz w:val="20"/>
                <w:szCs w:val="20"/>
              </w:rPr>
              <w:t>Rating</w:t>
            </w:r>
          </w:p>
        </w:tc>
        <w:tc>
          <w:tcPr>
            <w:tcW w:w="4423" w:type="pct"/>
          </w:tcPr>
          <w:p w:rsidR="00A66EF9" w:rsidRPr="00C25EB1" w:rsidRDefault="00A66EF9" w:rsidP="00045F04">
            <w:pPr>
              <w:rPr>
                <w:b/>
                <w:sz w:val="20"/>
                <w:szCs w:val="20"/>
              </w:rPr>
            </w:pPr>
            <w:r w:rsidRPr="00C25EB1">
              <w:rPr>
                <w:b/>
                <w:sz w:val="20"/>
                <w:szCs w:val="20"/>
              </w:rPr>
              <w:t>Behavioral Example</w:t>
            </w:r>
            <w:r w:rsidR="006D05D4" w:rsidRPr="00C25EB1">
              <w:rPr>
                <w:b/>
                <w:sz w:val="20"/>
                <w:szCs w:val="20"/>
              </w:rPr>
              <w:t>s</w:t>
            </w:r>
          </w:p>
        </w:tc>
      </w:tr>
      <w:tr w:rsidR="00045F04" w:rsidTr="00C25EB1">
        <w:tc>
          <w:tcPr>
            <w:tcW w:w="577" w:type="pct"/>
          </w:tcPr>
          <w:p w:rsidR="00045F04" w:rsidRPr="00C25EB1" w:rsidRDefault="00045F04" w:rsidP="00C25EB1">
            <w:pPr>
              <w:jc w:val="center"/>
              <w:rPr>
                <w:b/>
                <w:sz w:val="16"/>
                <w:szCs w:val="16"/>
              </w:rPr>
            </w:pPr>
            <w:r w:rsidRPr="00C25EB1">
              <w:rPr>
                <w:b/>
                <w:sz w:val="16"/>
                <w:szCs w:val="16"/>
              </w:rPr>
              <w:t>Significantly Exceeds</w:t>
            </w:r>
          </w:p>
          <w:p w:rsidR="00045F04" w:rsidRPr="00C25EB1" w:rsidRDefault="00045F04" w:rsidP="00C25EB1">
            <w:pPr>
              <w:jc w:val="center"/>
              <w:rPr>
                <w:sz w:val="16"/>
                <w:szCs w:val="16"/>
              </w:rPr>
            </w:pPr>
            <w:r w:rsidRPr="00C25EB1">
              <w:rPr>
                <w:sz w:val="34"/>
              </w:rPr>
              <w:t>□</w:t>
            </w:r>
          </w:p>
        </w:tc>
        <w:tc>
          <w:tcPr>
            <w:tcW w:w="4423" w:type="pct"/>
          </w:tcPr>
          <w:p w:rsidR="00045F04" w:rsidRPr="00C25EB1" w:rsidRDefault="00045F04" w:rsidP="00045F04">
            <w:pPr>
              <w:rPr>
                <w:b/>
                <w:sz w:val="20"/>
                <w:szCs w:val="20"/>
              </w:rPr>
            </w:pPr>
            <w:r w:rsidRPr="00C25EB1">
              <w:rPr>
                <w:sz w:val="16"/>
                <w:szCs w:val="16"/>
              </w:rPr>
              <w:t>Inspires confidence in the organizational mission and generates excitement, enthusiasm and commitment to unit or team goals and objectives. Anticipates the need for and facilitates changing conditions within the organization. Is highly adept in organizing and maximizing operations or functions as demonstrated through exceeding stated goals. Effectively communicates thoughts and concepts and is adept at gaining buy-in and enthusiasm for ideas. Exhibits strong written and communication skills. Demonstrates sound and thorough analytical judgment and considers the organizational implications of events or decisions.  Serves as an exemplary role model for other University/System leaders.</w:t>
            </w:r>
          </w:p>
        </w:tc>
      </w:tr>
      <w:tr w:rsidR="00045F04" w:rsidTr="00C25EB1">
        <w:tc>
          <w:tcPr>
            <w:tcW w:w="577" w:type="pct"/>
          </w:tcPr>
          <w:p w:rsidR="00045F04" w:rsidRPr="00C25EB1" w:rsidRDefault="00045F04" w:rsidP="00C25EB1">
            <w:pPr>
              <w:jc w:val="center"/>
              <w:rPr>
                <w:b/>
                <w:sz w:val="16"/>
                <w:szCs w:val="16"/>
              </w:rPr>
            </w:pPr>
          </w:p>
          <w:p w:rsidR="00045F04" w:rsidRPr="00C25EB1" w:rsidRDefault="00045F04" w:rsidP="00C25EB1">
            <w:pPr>
              <w:jc w:val="center"/>
              <w:rPr>
                <w:b/>
                <w:sz w:val="16"/>
                <w:szCs w:val="16"/>
              </w:rPr>
            </w:pPr>
            <w:r w:rsidRPr="00C25EB1">
              <w:rPr>
                <w:b/>
                <w:sz w:val="16"/>
                <w:szCs w:val="16"/>
              </w:rPr>
              <w:t>Exceeds</w:t>
            </w:r>
          </w:p>
          <w:p w:rsidR="00045F04" w:rsidRPr="00C25EB1" w:rsidRDefault="00045F04" w:rsidP="00C25EB1">
            <w:pPr>
              <w:jc w:val="center"/>
              <w:rPr>
                <w:b/>
                <w:sz w:val="16"/>
                <w:szCs w:val="16"/>
              </w:rPr>
            </w:pPr>
            <w:r w:rsidRPr="00C25EB1">
              <w:rPr>
                <w:sz w:val="34"/>
              </w:rPr>
              <w:t>□</w:t>
            </w:r>
          </w:p>
        </w:tc>
        <w:tc>
          <w:tcPr>
            <w:tcW w:w="4423" w:type="pct"/>
          </w:tcPr>
          <w:p w:rsidR="00045F04" w:rsidRPr="00C25EB1" w:rsidRDefault="00045F04" w:rsidP="00045F04">
            <w:pPr>
              <w:rPr>
                <w:sz w:val="16"/>
                <w:szCs w:val="16"/>
              </w:rPr>
            </w:pPr>
            <w:r w:rsidRPr="00C25EB1">
              <w:rPr>
                <w:sz w:val="16"/>
                <w:szCs w:val="16"/>
              </w:rPr>
              <w:t>Articulates the organizational mission and encourages commitment to unit or team goals and objectives.  Is proficient in organizing and managing operations or functions to exceed stated goals.  Anticipates the need for and effectively addresses changing conditions within the organization.  Solicits support and buy-in for ideas.  Communicates ideas with clarity of thought and intent.  Systematically gathers relevant data, analyzes information and makes appropriate decisions consistent with organizational needs. Accepts ownership or decisions. Establishes norms for group behavior and personally models desired behaviors.</w:t>
            </w:r>
          </w:p>
        </w:tc>
      </w:tr>
      <w:tr w:rsidR="00045F04" w:rsidTr="00C25EB1">
        <w:tc>
          <w:tcPr>
            <w:tcW w:w="577" w:type="pct"/>
          </w:tcPr>
          <w:p w:rsidR="00045F04" w:rsidRPr="00C25EB1" w:rsidRDefault="00045F04" w:rsidP="00C25EB1">
            <w:pPr>
              <w:jc w:val="center"/>
              <w:rPr>
                <w:b/>
                <w:sz w:val="16"/>
                <w:szCs w:val="16"/>
              </w:rPr>
            </w:pPr>
            <w:r w:rsidRPr="00C25EB1">
              <w:rPr>
                <w:b/>
                <w:sz w:val="16"/>
                <w:szCs w:val="16"/>
              </w:rPr>
              <w:t>Meets</w:t>
            </w:r>
          </w:p>
          <w:p w:rsidR="00045F04" w:rsidRPr="00C25EB1" w:rsidRDefault="00045F04" w:rsidP="00C25EB1">
            <w:pPr>
              <w:jc w:val="center"/>
              <w:rPr>
                <w:b/>
                <w:sz w:val="16"/>
                <w:szCs w:val="16"/>
              </w:rPr>
            </w:pPr>
            <w:r w:rsidRPr="00C25EB1">
              <w:rPr>
                <w:sz w:val="34"/>
              </w:rPr>
              <w:t>□</w:t>
            </w:r>
          </w:p>
        </w:tc>
        <w:tc>
          <w:tcPr>
            <w:tcW w:w="4423" w:type="pct"/>
          </w:tcPr>
          <w:p w:rsidR="00045F04" w:rsidRPr="00C25EB1" w:rsidRDefault="00045F04" w:rsidP="00045F04">
            <w:pPr>
              <w:rPr>
                <w:sz w:val="16"/>
                <w:szCs w:val="16"/>
              </w:rPr>
            </w:pPr>
            <w:r w:rsidRPr="00C25EB1">
              <w:rPr>
                <w:sz w:val="16"/>
                <w:szCs w:val="16"/>
              </w:rPr>
              <w:t>Organizes and maintains operations or functions to meet stated goals.  Is aware of and effectively manages changing conditions within the organization.  Solicits others’ input for ideas.  Communicates appropriate information clearly and in a timely fashion.  Uses an orderly and systematic approach to solve problems and make decisions. Supports decisions reached and informs others affected.</w:t>
            </w:r>
          </w:p>
        </w:tc>
      </w:tr>
      <w:tr w:rsidR="00045F04" w:rsidTr="00C25EB1">
        <w:tc>
          <w:tcPr>
            <w:tcW w:w="577" w:type="pct"/>
          </w:tcPr>
          <w:p w:rsidR="00045F04" w:rsidRPr="00C25EB1" w:rsidRDefault="00045F04" w:rsidP="00C25EB1">
            <w:pPr>
              <w:jc w:val="center"/>
              <w:rPr>
                <w:b/>
                <w:sz w:val="16"/>
                <w:szCs w:val="16"/>
              </w:rPr>
            </w:pPr>
            <w:r w:rsidRPr="00C25EB1">
              <w:rPr>
                <w:b/>
                <w:sz w:val="16"/>
                <w:szCs w:val="16"/>
              </w:rPr>
              <w:t>Needs Improvement</w:t>
            </w:r>
          </w:p>
          <w:p w:rsidR="00045F04" w:rsidRPr="00C25EB1" w:rsidRDefault="00045F04" w:rsidP="00C25EB1">
            <w:pPr>
              <w:jc w:val="center"/>
              <w:rPr>
                <w:b/>
                <w:sz w:val="16"/>
                <w:szCs w:val="16"/>
              </w:rPr>
            </w:pPr>
            <w:r w:rsidRPr="00C25EB1">
              <w:rPr>
                <w:sz w:val="34"/>
              </w:rPr>
              <w:t>□</w:t>
            </w:r>
          </w:p>
        </w:tc>
        <w:tc>
          <w:tcPr>
            <w:tcW w:w="4423" w:type="pct"/>
          </w:tcPr>
          <w:p w:rsidR="00045F04" w:rsidRPr="00C25EB1" w:rsidRDefault="00045F04" w:rsidP="00045F04">
            <w:pPr>
              <w:rPr>
                <w:sz w:val="16"/>
                <w:szCs w:val="16"/>
              </w:rPr>
            </w:pPr>
            <w:r w:rsidRPr="00C25EB1">
              <w:rPr>
                <w:sz w:val="16"/>
                <w:szCs w:val="16"/>
              </w:rPr>
              <w:t>Work products and operations managed generally meet stated goals, but at times falls short of expectations. Sometimes adjustments for changing conditions are not made in sufficient time to avoid problems or to ensure continuity of efficient operations.  At times, behavior is inconsistent with expected professional values. Some approaches to problem solving lack sound methodology or result in data or information that are insufficient for sound decision making.  Does not always support decisions or inform those impacted in a timely fashion.</w:t>
            </w:r>
          </w:p>
        </w:tc>
      </w:tr>
      <w:tr w:rsidR="00045F04" w:rsidTr="00C25EB1">
        <w:tc>
          <w:tcPr>
            <w:tcW w:w="577" w:type="pct"/>
          </w:tcPr>
          <w:p w:rsidR="00045F04" w:rsidRPr="00C25EB1" w:rsidRDefault="00045F04" w:rsidP="00C25EB1">
            <w:pPr>
              <w:jc w:val="center"/>
              <w:rPr>
                <w:b/>
                <w:sz w:val="16"/>
                <w:szCs w:val="16"/>
              </w:rPr>
            </w:pPr>
            <w:r w:rsidRPr="00C25EB1">
              <w:rPr>
                <w:b/>
                <w:sz w:val="16"/>
                <w:szCs w:val="16"/>
              </w:rPr>
              <w:t>Unsatisfactory</w:t>
            </w:r>
          </w:p>
          <w:p w:rsidR="00045F04" w:rsidRPr="00C25EB1" w:rsidRDefault="00045F04" w:rsidP="00C25EB1">
            <w:pPr>
              <w:jc w:val="center"/>
              <w:rPr>
                <w:b/>
                <w:sz w:val="16"/>
                <w:szCs w:val="16"/>
              </w:rPr>
            </w:pPr>
            <w:r w:rsidRPr="00C25EB1">
              <w:rPr>
                <w:sz w:val="34"/>
              </w:rPr>
              <w:t>□</w:t>
            </w:r>
          </w:p>
        </w:tc>
        <w:tc>
          <w:tcPr>
            <w:tcW w:w="4423" w:type="pct"/>
          </w:tcPr>
          <w:p w:rsidR="00045F04" w:rsidRPr="00C25EB1" w:rsidRDefault="00045F04" w:rsidP="00045F04">
            <w:pPr>
              <w:rPr>
                <w:sz w:val="16"/>
                <w:szCs w:val="16"/>
              </w:rPr>
            </w:pPr>
            <w:r w:rsidRPr="00C25EB1">
              <w:rPr>
                <w:sz w:val="16"/>
                <w:szCs w:val="16"/>
              </w:rPr>
              <w:t>Does not consistently produce work products, maintain operations or manage functions to meet stated goals.  Is unaware of or unable to adjust to changing conditions. Rarely sets a professional example. Demonstrates lack of good judgment. Jumps to conclusions based upon no or minimal evidence. Fails to use authority responsibly.</w:t>
            </w:r>
          </w:p>
        </w:tc>
      </w:tr>
      <w:tr w:rsidR="00C458BF" w:rsidTr="00C25EB1">
        <w:tc>
          <w:tcPr>
            <w:tcW w:w="5000" w:type="pct"/>
            <w:gridSpan w:val="2"/>
          </w:tcPr>
          <w:p w:rsidR="00C458BF" w:rsidRPr="00C25EB1" w:rsidRDefault="00C458BF" w:rsidP="005D5282">
            <w:pPr>
              <w:rPr>
                <w:sz w:val="18"/>
                <w:szCs w:val="18"/>
              </w:rPr>
            </w:pPr>
            <w:r w:rsidRPr="00C25EB1">
              <w:rPr>
                <w:sz w:val="18"/>
                <w:szCs w:val="18"/>
              </w:rPr>
              <w:t>Employee Comment:</w:t>
            </w:r>
          </w:p>
          <w:p w:rsidR="006D05D4" w:rsidRPr="00C25EB1" w:rsidRDefault="006D05D4" w:rsidP="005D5282">
            <w:pPr>
              <w:rPr>
                <w:sz w:val="18"/>
                <w:szCs w:val="18"/>
              </w:rPr>
            </w:pPr>
          </w:p>
          <w:p w:rsidR="00C458BF" w:rsidRPr="00C25EB1" w:rsidRDefault="00C458BF" w:rsidP="005D5282">
            <w:pPr>
              <w:rPr>
                <w:sz w:val="18"/>
                <w:szCs w:val="18"/>
              </w:rPr>
            </w:pPr>
          </w:p>
        </w:tc>
      </w:tr>
      <w:tr w:rsidR="00C458BF" w:rsidTr="00C25EB1">
        <w:tc>
          <w:tcPr>
            <w:tcW w:w="5000" w:type="pct"/>
            <w:gridSpan w:val="2"/>
          </w:tcPr>
          <w:p w:rsidR="00C458BF" w:rsidRPr="00C25EB1" w:rsidRDefault="00C458BF" w:rsidP="005D5282">
            <w:pPr>
              <w:rPr>
                <w:sz w:val="18"/>
                <w:szCs w:val="18"/>
              </w:rPr>
            </w:pPr>
            <w:r w:rsidRPr="00C25EB1">
              <w:rPr>
                <w:sz w:val="18"/>
                <w:szCs w:val="18"/>
              </w:rPr>
              <w:t>Rating Supervisor Comment:</w:t>
            </w:r>
          </w:p>
          <w:p w:rsidR="006D05D4" w:rsidRPr="00C25EB1" w:rsidRDefault="006D05D4" w:rsidP="005D5282">
            <w:pPr>
              <w:rPr>
                <w:sz w:val="18"/>
                <w:szCs w:val="18"/>
              </w:rPr>
            </w:pPr>
          </w:p>
          <w:p w:rsidR="00C458BF" w:rsidRDefault="00C458BF"/>
        </w:tc>
      </w:tr>
    </w:tbl>
    <w:p w:rsidR="00047AB1" w:rsidRDefault="00047AB1"/>
    <w:p w:rsidR="004F104B" w:rsidRDefault="00047A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9795"/>
      </w:tblGrid>
      <w:tr w:rsidR="00000717" w:rsidTr="00C25EB1">
        <w:tc>
          <w:tcPr>
            <w:tcW w:w="11298" w:type="dxa"/>
            <w:gridSpan w:val="2"/>
          </w:tcPr>
          <w:p w:rsidR="00000717" w:rsidRDefault="00000717" w:rsidP="00A00425">
            <w:r w:rsidRPr="00C25EB1">
              <w:rPr>
                <w:b/>
                <w:sz w:val="20"/>
                <w:szCs w:val="20"/>
              </w:rPr>
              <w:t>2b</w:t>
            </w:r>
            <w:r w:rsidRPr="00C25EB1">
              <w:rPr>
                <w:b/>
                <w:sz w:val="18"/>
                <w:szCs w:val="18"/>
              </w:rPr>
              <w:t>.  Work Ethic (Approach to Work, Initiative, and Commitment)</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1368" w:type="dxa"/>
          </w:tcPr>
          <w:p w:rsidR="00A66EF9" w:rsidRPr="00C25EB1" w:rsidRDefault="00A66EF9" w:rsidP="00C25EB1">
            <w:pPr>
              <w:tabs>
                <w:tab w:val="center" w:pos="5400"/>
              </w:tabs>
              <w:jc w:val="center"/>
              <w:rPr>
                <w:b/>
                <w:sz w:val="20"/>
                <w:szCs w:val="20"/>
              </w:rPr>
            </w:pPr>
            <w:r w:rsidRPr="00C25EB1">
              <w:rPr>
                <w:b/>
                <w:sz w:val="20"/>
                <w:szCs w:val="20"/>
              </w:rPr>
              <w:t>Rating</w:t>
            </w:r>
          </w:p>
        </w:tc>
        <w:tc>
          <w:tcPr>
            <w:tcW w:w="9930" w:type="dxa"/>
          </w:tcPr>
          <w:p w:rsidR="00A66EF9" w:rsidRPr="00C25EB1" w:rsidRDefault="00A66EF9" w:rsidP="00C25EB1">
            <w:pPr>
              <w:tabs>
                <w:tab w:val="center" w:pos="5400"/>
              </w:tabs>
              <w:rPr>
                <w:b/>
                <w:sz w:val="20"/>
                <w:szCs w:val="20"/>
              </w:rPr>
            </w:pPr>
            <w:r w:rsidRPr="00C25EB1">
              <w:rPr>
                <w:b/>
                <w:sz w:val="20"/>
                <w:szCs w:val="20"/>
              </w:rPr>
              <w:t>Behavioral Example</w:t>
            </w:r>
            <w:r w:rsidR="00BB33D1" w:rsidRPr="00C25EB1">
              <w:rPr>
                <w:b/>
                <w:sz w:val="20"/>
                <w:szCs w:val="20"/>
              </w:rPr>
              <w: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Significantly Exceeds</w:t>
            </w:r>
          </w:p>
          <w:p w:rsidR="00A66EF9" w:rsidRPr="00C25EB1" w:rsidRDefault="00A66EF9" w:rsidP="00C25EB1">
            <w:pPr>
              <w:jc w:val="center"/>
              <w:rPr>
                <w:sz w:val="16"/>
                <w:szCs w:val="16"/>
              </w:rPr>
            </w:pPr>
            <w:r w:rsidRPr="00C25EB1">
              <w:rPr>
                <w:sz w:val="34"/>
              </w:rPr>
              <w:t>□</w:t>
            </w:r>
          </w:p>
        </w:tc>
        <w:tc>
          <w:tcPr>
            <w:tcW w:w="9930" w:type="dxa"/>
          </w:tcPr>
          <w:p w:rsidR="00A66EF9" w:rsidRPr="00C25EB1" w:rsidRDefault="00A66EF9" w:rsidP="007B22FB">
            <w:pPr>
              <w:rPr>
                <w:b/>
                <w:sz w:val="20"/>
                <w:szCs w:val="20"/>
              </w:rPr>
            </w:pPr>
            <w:r w:rsidRPr="00C25EB1">
              <w:rPr>
                <w:sz w:val="16"/>
                <w:szCs w:val="16"/>
              </w:rPr>
              <w:t xml:space="preserve">Demonstrates a consistently enthusiastic approach to work, both within and outside the organization.  Demonstrates a belief that the work of the organization has intrinsic value.  Takes personal ownership in the success of PASSHE/university. Keeps organizational needs in the forefront and articulates and strives for support of those needs with both internal and external constituencies.  Anticipates and takes action to create opportunities and to avoid a crisis well in advance.  Generates and maintains a creative environment among staff and colleagues leading to new and effective ideas to benefit PASSHE/university.  Motivates others to achieve goals well beyond normal performance expectations.  Sets and meets challenging and far reaching goals.  </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Exceeds</w:t>
            </w:r>
          </w:p>
          <w:p w:rsidR="00A66EF9" w:rsidRPr="00C25EB1" w:rsidRDefault="00A66EF9" w:rsidP="00C25EB1">
            <w:pPr>
              <w:jc w:val="center"/>
              <w:rPr>
                <w:b/>
                <w:sz w:val="16"/>
                <w:szCs w:val="16"/>
              </w:rPr>
            </w:pPr>
            <w:r w:rsidRPr="00C25EB1">
              <w:rPr>
                <w:sz w:val="34"/>
              </w:rPr>
              <w:t>□</w:t>
            </w:r>
          </w:p>
        </w:tc>
        <w:tc>
          <w:tcPr>
            <w:tcW w:w="9930" w:type="dxa"/>
          </w:tcPr>
          <w:p w:rsidR="00A66EF9" w:rsidRPr="00C25EB1" w:rsidRDefault="00A66EF9" w:rsidP="007B22FB">
            <w:pPr>
              <w:rPr>
                <w:sz w:val="16"/>
                <w:szCs w:val="16"/>
              </w:rPr>
            </w:pPr>
            <w:r w:rsidRPr="00C25EB1">
              <w:rPr>
                <w:sz w:val="16"/>
                <w:szCs w:val="16"/>
              </w:rPr>
              <w:t>Consistently performs one’s job with the broader goals of the organization in mind. Is self-motivated and displays a sense of personal responsibility for the welfare of the organization and colleagues.   Talks positively about the organization, both internally and externally.  Acts quickly and decisively in a crisis and in a time-sensitive situation.   Works to expand abilities, both professionally and personally. Thinks “outside the box” and beyond the traditional boundaries to improve a situation or result.  Persists until personal and team goals are achieved.    Sets and maintains high performance standards and objectives that exceed normal expectations for self and others.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Meets</w:t>
            </w:r>
          </w:p>
          <w:p w:rsidR="00A66EF9" w:rsidRPr="00C25EB1" w:rsidRDefault="00A66EF9" w:rsidP="00C25EB1">
            <w:pPr>
              <w:jc w:val="center"/>
              <w:rPr>
                <w:b/>
                <w:sz w:val="16"/>
                <w:szCs w:val="16"/>
              </w:rPr>
            </w:pPr>
            <w:r w:rsidRPr="00C25EB1">
              <w:rPr>
                <w:sz w:val="34"/>
              </w:rPr>
              <w:t>□</w:t>
            </w:r>
          </w:p>
        </w:tc>
        <w:tc>
          <w:tcPr>
            <w:tcW w:w="9930" w:type="dxa"/>
          </w:tcPr>
          <w:p w:rsidR="00A66EF9" w:rsidRPr="00C25EB1" w:rsidRDefault="00A66EF9" w:rsidP="007B22FB">
            <w:pPr>
              <w:rPr>
                <w:sz w:val="16"/>
                <w:szCs w:val="16"/>
              </w:rPr>
            </w:pPr>
            <w:r w:rsidRPr="00C25EB1">
              <w:rPr>
                <w:sz w:val="16"/>
                <w:szCs w:val="16"/>
              </w:rPr>
              <w:t>Demonstrates an overall understanding of the needs of the organization.  Produces work consistent with organizational values and needs.  Conscientiously abides by the rules, regulations and procedures governing work.  Demonstrates personal accountability and responsibility for the work done.   Expresses pride in the organization.  Identifies problems and obstacles to meeting objectives and addresses them in advance.  Identifies and takes active steps to take advantage of future opportunities.  Recognizes when a situation calls for or could benefit from a new approach or better quality of approach.  Helps and supports fellow employees in their work to contribute to overall organizational success.  Consistently</w:t>
            </w:r>
            <w:r>
              <w:t xml:space="preserve"> </w:t>
            </w:r>
            <w:r w:rsidRPr="00C25EB1">
              <w:rPr>
                <w:sz w:val="16"/>
                <w:szCs w:val="16"/>
              </w:rPr>
              <w:t>strives to achieve better than average results.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Needs Improvement</w:t>
            </w:r>
          </w:p>
          <w:p w:rsidR="00A66EF9" w:rsidRPr="00C25EB1" w:rsidRDefault="00A66EF9" w:rsidP="00C25EB1">
            <w:pPr>
              <w:jc w:val="center"/>
              <w:rPr>
                <w:b/>
                <w:sz w:val="16"/>
                <w:szCs w:val="16"/>
              </w:rPr>
            </w:pPr>
            <w:r w:rsidRPr="00C25EB1">
              <w:rPr>
                <w:sz w:val="34"/>
              </w:rPr>
              <w:t>□</w:t>
            </w:r>
          </w:p>
        </w:tc>
        <w:tc>
          <w:tcPr>
            <w:tcW w:w="9930" w:type="dxa"/>
          </w:tcPr>
          <w:p w:rsidR="00A66EF9" w:rsidRPr="00C25EB1" w:rsidRDefault="00A66EF9" w:rsidP="007B22FB">
            <w:pPr>
              <w:rPr>
                <w:sz w:val="16"/>
                <w:szCs w:val="16"/>
              </w:rPr>
            </w:pPr>
            <w:r w:rsidRPr="00C25EB1">
              <w:rPr>
                <w:sz w:val="16"/>
                <w:szCs w:val="16"/>
              </w:rPr>
              <w:t>Does not demonstrate a reasonable dedication to the success of PASSHE/university.  Produces work sometimes inconsistent with the needs of the organization.  Does only what is necessary to meet basic job standards and requirements.  Rarely works proactively to identify and resolve problems or to identify or suggest improvements to processes or work products.  Rarely expresses pride in the organization.  Infrequently sets difficult goals or strives for better than average results.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Unsatisfactory</w:t>
            </w:r>
          </w:p>
          <w:p w:rsidR="00A66EF9" w:rsidRPr="00C25EB1" w:rsidRDefault="00A66EF9" w:rsidP="00C25EB1">
            <w:pPr>
              <w:jc w:val="center"/>
              <w:rPr>
                <w:b/>
                <w:sz w:val="16"/>
                <w:szCs w:val="16"/>
              </w:rPr>
            </w:pPr>
            <w:r w:rsidRPr="00C25EB1">
              <w:rPr>
                <w:sz w:val="34"/>
              </w:rPr>
              <w:t>□</w:t>
            </w:r>
          </w:p>
        </w:tc>
        <w:tc>
          <w:tcPr>
            <w:tcW w:w="9930" w:type="dxa"/>
          </w:tcPr>
          <w:p w:rsidR="00A66EF9" w:rsidRPr="00C25EB1" w:rsidRDefault="00A66EF9" w:rsidP="007B22FB">
            <w:pPr>
              <w:rPr>
                <w:sz w:val="16"/>
                <w:szCs w:val="16"/>
              </w:rPr>
            </w:pPr>
            <w:r w:rsidRPr="00C25EB1">
              <w:rPr>
                <w:sz w:val="16"/>
                <w:szCs w:val="16"/>
              </w:rPr>
              <w:t>Displays personal ethics that are contrary to expected work ethics.  Remains satisfied with the status quo, even when work is determined to be barely sufficient and of mediocre quality.  Does not make reasonable suggestions for improvement in work process or work products.  Talks negatively about the organization.  Focuses only on one’s own job and neglects to support or hinders fellow employees in their work to support the overall organization.  Sets easy to achieve goals and achieves mediocre results.</w:t>
            </w:r>
          </w:p>
        </w:tc>
      </w:tr>
      <w:tr w:rsidR="00A66EF9" w:rsidTr="00C25EB1">
        <w:tc>
          <w:tcPr>
            <w:tcW w:w="11298" w:type="dxa"/>
            <w:gridSpan w:val="2"/>
          </w:tcPr>
          <w:p w:rsidR="00A66EF9" w:rsidRPr="00C25EB1" w:rsidRDefault="00A66EF9" w:rsidP="00A00425">
            <w:pPr>
              <w:rPr>
                <w:sz w:val="18"/>
                <w:szCs w:val="18"/>
              </w:rPr>
            </w:pPr>
            <w:r w:rsidRPr="00C25EB1">
              <w:rPr>
                <w:sz w:val="18"/>
                <w:szCs w:val="18"/>
              </w:rPr>
              <w:t>Employee Comment:</w:t>
            </w:r>
          </w:p>
          <w:p w:rsidR="00BB33D1" w:rsidRPr="00C25EB1" w:rsidRDefault="00BB33D1" w:rsidP="00A00425">
            <w:pPr>
              <w:rPr>
                <w:sz w:val="18"/>
                <w:szCs w:val="18"/>
              </w:rPr>
            </w:pPr>
          </w:p>
          <w:p w:rsidR="00A66EF9" w:rsidRPr="00C25EB1" w:rsidRDefault="00A66EF9" w:rsidP="00A00425">
            <w:pPr>
              <w:rPr>
                <w:sz w:val="18"/>
                <w:szCs w:val="18"/>
              </w:rPr>
            </w:pPr>
          </w:p>
        </w:tc>
      </w:tr>
      <w:tr w:rsidR="00A66EF9" w:rsidTr="00C25EB1">
        <w:tc>
          <w:tcPr>
            <w:tcW w:w="11298" w:type="dxa"/>
            <w:gridSpan w:val="2"/>
          </w:tcPr>
          <w:p w:rsidR="00A66EF9" w:rsidRPr="00C25EB1" w:rsidRDefault="00A66EF9" w:rsidP="00A00425">
            <w:pPr>
              <w:rPr>
                <w:sz w:val="18"/>
                <w:szCs w:val="18"/>
              </w:rPr>
            </w:pPr>
            <w:r w:rsidRPr="00C25EB1">
              <w:rPr>
                <w:sz w:val="18"/>
                <w:szCs w:val="18"/>
              </w:rPr>
              <w:t>Rating Supervisor Comment:</w:t>
            </w:r>
          </w:p>
          <w:p w:rsidR="00BB33D1" w:rsidRPr="00C25EB1" w:rsidRDefault="00BB33D1" w:rsidP="00A00425">
            <w:pPr>
              <w:rPr>
                <w:sz w:val="18"/>
                <w:szCs w:val="18"/>
              </w:rPr>
            </w:pPr>
          </w:p>
          <w:p w:rsidR="00A66EF9" w:rsidRPr="00C25EB1" w:rsidRDefault="00A66EF9" w:rsidP="00A00425">
            <w:pPr>
              <w:rPr>
                <w:sz w:val="18"/>
                <w:szCs w:val="18"/>
              </w:rPr>
            </w:pPr>
          </w:p>
        </w:tc>
      </w:tr>
    </w:tbl>
    <w:p w:rsidR="00D44975" w:rsidRDefault="00D44975"/>
    <w:p w:rsidR="00084419" w:rsidRDefault="00084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9795"/>
      </w:tblGrid>
      <w:tr w:rsidR="00000717" w:rsidTr="00C25EB1">
        <w:tc>
          <w:tcPr>
            <w:tcW w:w="0" w:type="auto"/>
            <w:gridSpan w:val="2"/>
          </w:tcPr>
          <w:p w:rsidR="00000717" w:rsidRDefault="00FA08A6" w:rsidP="00A00425">
            <w:r w:rsidRPr="00C25EB1">
              <w:rPr>
                <w:b/>
                <w:sz w:val="20"/>
                <w:szCs w:val="20"/>
              </w:rPr>
              <w:t>3.</w:t>
            </w:r>
            <w:r w:rsidR="00000717" w:rsidRPr="00C25EB1">
              <w:rPr>
                <w:b/>
                <w:sz w:val="20"/>
                <w:szCs w:val="20"/>
              </w:rPr>
              <w:t xml:space="preserve">  </w:t>
            </w:r>
            <w:r w:rsidRPr="00C25EB1">
              <w:rPr>
                <w:b/>
                <w:sz w:val="20"/>
                <w:szCs w:val="20"/>
              </w:rPr>
              <w:t>Management Practices</w:t>
            </w:r>
            <w:r w:rsidR="00000717" w:rsidRPr="00C25EB1">
              <w:rPr>
                <w:sz w:val="20"/>
                <w:szCs w:val="20"/>
              </w:rPr>
              <w:t xml:space="preserve">  </w:t>
            </w:r>
            <w:r w:rsidR="00000717" w:rsidRPr="00C25EB1">
              <w:rPr>
                <w:sz w:val="16"/>
                <w:szCs w:val="16"/>
              </w:rPr>
              <w:t>(Check if priority)</w:t>
            </w:r>
            <w:r w:rsidR="00000717" w:rsidRPr="00C25EB1">
              <w:rPr>
                <w:sz w:val="20"/>
                <w:szCs w:val="20"/>
              </w:rPr>
              <w:t xml:space="preserve"> </w:t>
            </w:r>
            <w:r w:rsidR="00000717" w:rsidRPr="00C25EB1">
              <w:rPr>
                <w:sz w:val="42"/>
                <w:szCs w:val="20"/>
              </w:rPr>
              <w:t>□</w:t>
            </w:r>
          </w:p>
        </w:tc>
      </w:tr>
      <w:tr w:rsidR="00A66EF9" w:rsidTr="00C25EB1">
        <w:tc>
          <w:tcPr>
            <w:tcW w:w="1368" w:type="dxa"/>
          </w:tcPr>
          <w:p w:rsidR="00A66EF9" w:rsidRPr="00C25EB1" w:rsidRDefault="00A66EF9" w:rsidP="00C25EB1">
            <w:pPr>
              <w:tabs>
                <w:tab w:val="center" w:pos="5400"/>
              </w:tabs>
              <w:jc w:val="center"/>
              <w:rPr>
                <w:b/>
                <w:sz w:val="20"/>
                <w:szCs w:val="20"/>
              </w:rPr>
            </w:pPr>
            <w:r w:rsidRPr="00C25EB1">
              <w:rPr>
                <w:b/>
                <w:sz w:val="20"/>
                <w:szCs w:val="20"/>
              </w:rPr>
              <w:t>Rating</w:t>
            </w:r>
          </w:p>
        </w:tc>
        <w:tc>
          <w:tcPr>
            <w:tcW w:w="9936" w:type="dxa"/>
          </w:tcPr>
          <w:p w:rsidR="00A66EF9" w:rsidRPr="00C25EB1" w:rsidRDefault="00A66EF9" w:rsidP="00C25EB1">
            <w:pPr>
              <w:tabs>
                <w:tab w:val="center" w:pos="5400"/>
              </w:tabs>
              <w:rPr>
                <w:b/>
                <w:sz w:val="20"/>
                <w:szCs w:val="20"/>
              </w:rPr>
            </w:pPr>
            <w:r w:rsidRPr="00C25EB1">
              <w:rPr>
                <w:b/>
                <w:sz w:val="20"/>
                <w:szCs w:val="20"/>
              </w:rPr>
              <w:t>Behavioral Example</w:t>
            </w:r>
            <w:r w:rsidR="00BB33D1" w:rsidRPr="00C25EB1">
              <w:rPr>
                <w:b/>
                <w:sz w:val="20"/>
                <w:szCs w:val="20"/>
              </w:rPr>
              <w: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Significantly Exceeds</w:t>
            </w:r>
          </w:p>
          <w:p w:rsidR="00A66EF9" w:rsidRPr="00C25EB1" w:rsidRDefault="00A66EF9" w:rsidP="00C25EB1">
            <w:pPr>
              <w:jc w:val="center"/>
              <w:rPr>
                <w:sz w:val="16"/>
                <w:szCs w:val="16"/>
              </w:rPr>
            </w:pPr>
            <w:r w:rsidRPr="00C25EB1">
              <w:rPr>
                <w:sz w:val="34"/>
              </w:rPr>
              <w:t>□</w:t>
            </w:r>
          </w:p>
        </w:tc>
        <w:tc>
          <w:tcPr>
            <w:tcW w:w="9936" w:type="dxa"/>
          </w:tcPr>
          <w:p w:rsidR="00A66EF9" w:rsidRPr="00C25EB1" w:rsidRDefault="00A66EF9" w:rsidP="007B22FB">
            <w:pPr>
              <w:rPr>
                <w:b/>
                <w:sz w:val="20"/>
                <w:szCs w:val="20"/>
              </w:rPr>
            </w:pPr>
            <w:r w:rsidRPr="00C25EB1">
              <w:rPr>
                <w:sz w:val="16"/>
                <w:szCs w:val="16"/>
              </w:rPr>
              <w:t>Exhibits insight and thoroughness in anticipating organizational or unit needs as demonstrated through prompt, efficient adaptation of goals to meet needs or to address new and changing priorities.  Develops innovative plans and strategies that realistically anticipate and prepare for obstacles. Sets priorities with a knowledgeable and informed sense of what’s important to the organization. Produces optimum results in excess of goals and objectives with minimal resources and is innovative in obtaining alternate resources. Discovers and develops hidden talents and latent potential in employees, team members or others. Effectively works with staff to identify and effectively employ their strengths and strengthen or negate the effect of deficiencies. Uses state-of-the-art methods and actively engages the support of others in planning, directing, coordinating, and organizing activities. Completes administrative tasks and projects in a manner that results in reduced costs and/or time investment.</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Exceeds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7B22FB">
            <w:pPr>
              <w:rPr>
                <w:sz w:val="16"/>
                <w:szCs w:val="16"/>
              </w:rPr>
            </w:pPr>
            <w:r w:rsidRPr="00C25EB1">
              <w:rPr>
                <w:sz w:val="16"/>
                <w:szCs w:val="16"/>
              </w:rPr>
              <w:t>Plans with an awareness of organizational or unit needs.  Develops and implements sound, effective plans and modifies them as necessary to achieve stated results.  Sets priorities that maintain a focus on organizational goals. Often gets more out of available resources than expected.  Guides and coaches employees, team members or others to improve their performance. Effectively allocates and adjusts time and resources to ensure accomplishment of stated objectives. Develops and uses effective techniques in planning, directing, coordinating and organizing activities so as to achieve or exceed desired results. Completes administrative tasks and projects on or ahead of time and on or under budget.</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Meets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7B22FB">
            <w:pPr>
              <w:rPr>
                <w:sz w:val="16"/>
                <w:szCs w:val="16"/>
              </w:rPr>
            </w:pPr>
            <w:r w:rsidRPr="00C25EB1">
              <w:rPr>
                <w:sz w:val="16"/>
                <w:szCs w:val="16"/>
              </w:rPr>
              <w:t>Understands organizational or unit needs.  Develops and implements realistic plans and strategies. Eliminates activities that are unnecessary. Sets priorities consistent with organizational goals. Organizes activities to best utilize staff and other resources. Communicates standards and expectations and encourages productive performance in employees, team members and others. Effectively plans, directs, coordinates, organizes operations and cooperates with others to achieve desired results. Adheres to applicable policies, procedures and regulations. Completes administrative tasks and projects on time and on budget.</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Needs Improvement</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7B22FB">
            <w:pPr>
              <w:rPr>
                <w:sz w:val="16"/>
                <w:szCs w:val="16"/>
              </w:rPr>
            </w:pPr>
            <w:r w:rsidRPr="00C25EB1">
              <w:rPr>
                <w:sz w:val="16"/>
                <w:szCs w:val="16"/>
              </w:rPr>
              <w:t>Work plans or strategies generally reflect an understanding of organizational or unit needs, but may fall short in some areas.  Some activities performed do not contribute to planned goals.  At times, does not shift resources or adjust work products to meet changing organizational needs or goals.  Organizes activities in a way that does not make maximum use of staff and resources.  Does not consistently encourage productive performance or communicate standards required of positions.  Does not take advantage of available cost efficiencies.  Adheres to required policies and procedures.  Some assignments are not completed in a timely manner or go over budget.</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Unsatisfactory</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7B22FB">
            <w:pPr>
              <w:rPr>
                <w:sz w:val="16"/>
                <w:szCs w:val="16"/>
              </w:rPr>
            </w:pPr>
            <w:r w:rsidRPr="00C25EB1">
              <w:rPr>
                <w:sz w:val="16"/>
                <w:szCs w:val="16"/>
              </w:rPr>
              <w:t>Is inconsistent or ineffective in establishing courses of action that ensure accomplishment of objectives. Does not use appropriate resources or shift resources in order to meet objectives. Is ineffective in directing or organizing the capabilities of people and/or resources to achieve desired results. Does not maintain cost effective operations. Does not clearly explain to others or apply standards required of the position. Does not consistently complete assignments on time or within budget.</w:t>
            </w:r>
          </w:p>
        </w:tc>
      </w:tr>
      <w:tr w:rsidR="00A66EF9" w:rsidTr="00C25EB1">
        <w:tc>
          <w:tcPr>
            <w:tcW w:w="0" w:type="auto"/>
            <w:gridSpan w:val="2"/>
          </w:tcPr>
          <w:p w:rsidR="00A66EF9" w:rsidRPr="00C25EB1" w:rsidRDefault="00A66EF9" w:rsidP="00A00425">
            <w:pPr>
              <w:rPr>
                <w:sz w:val="18"/>
                <w:szCs w:val="18"/>
              </w:rPr>
            </w:pPr>
            <w:r w:rsidRPr="00C25EB1">
              <w:rPr>
                <w:sz w:val="18"/>
                <w:szCs w:val="18"/>
              </w:rPr>
              <w:t>Employee Comment:</w:t>
            </w:r>
          </w:p>
          <w:p w:rsidR="00BB33D1" w:rsidRPr="00C25EB1" w:rsidRDefault="00BB33D1" w:rsidP="00A00425">
            <w:pPr>
              <w:rPr>
                <w:sz w:val="18"/>
                <w:szCs w:val="18"/>
              </w:rPr>
            </w:pPr>
          </w:p>
          <w:p w:rsidR="00A66EF9" w:rsidRDefault="00A66EF9" w:rsidP="00A00425"/>
        </w:tc>
      </w:tr>
      <w:tr w:rsidR="00A66EF9" w:rsidTr="00C25EB1">
        <w:tc>
          <w:tcPr>
            <w:tcW w:w="0" w:type="auto"/>
            <w:gridSpan w:val="2"/>
          </w:tcPr>
          <w:p w:rsidR="00A66EF9" w:rsidRPr="00C25EB1" w:rsidRDefault="00A66EF9" w:rsidP="00A00425">
            <w:pPr>
              <w:rPr>
                <w:sz w:val="18"/>
                <w:szCs w:val="18"/>
              </w:rPr>
            </w:pPr>
            <w:r w:rsidRPr="00C25EB1">
              <w:rPr>
                <w:sz w:val="18"/>
                <w:szCs w:val="18"/>
              </w:rPr>
              <w:t>Rating Supervisor Comment:</w:t>
            </w:r>
          </w:p>
          <w:p w:rsidR="00BB33D1" w:rsidRPr="00C25EB1" w:rsidRDefault="00BB33D1" w:rsidP="00A00425">
            <w:pPr>
              <w:rPr>
                <w:sz w:val="18"/>
                <w:szCs w:val="18"/>
              </w:rPr>
            </w:pPr>
          </w:p>
          <w:p w:rsidR="00A66EF9" w:rsidRPr="00C25EB1" w:rsidRDefault="00A66EF9" w:rsidP="00A00425">
            <w:pPr>
              <w:rPr>
                <w:sz w:val="18"/>
                <w:szCs w:val="18"/>
              </w:rPr>
            </w:pPr>
          </w:p>
        </w:tc>
      </w:tr>
    </w:tbl>
    <w:p w:rsidR="00D44975" w:rsidRDefault="00D4497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9795"/>
      </w:tblGrid>
      <w:tr w:rsidR="00A92BC2" w:rsidTr="00C25EB1">
        <w:tc>
          <w:tcPr>
            <w:tcW w:w="11304" w:type="dxa"/>
            <w:gridSpan w:val="2"/>
          </w:tcPr>
          <w:p w:rsidR="00A92BC2" w:rsidRDefault="00A92BC2" w:rsidP="002D51E5">
            <w:r w:rsidRPr="00C25EB1">
              <w:rPr>
                <w:b/>
                <w:sz w:val="20"/>
                <w:szCs w:val="20"/>
              </w:rPr>
              <w:t>4.  Relational Skills</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1368" w:type="dxa"/>
          </w:tcPr>
          <w:p w:rsidR="00A66EF9" w:rsidRPr="00C25EB1" w:rsidRDefault="00A66EF9" w:rsidP="00C25EB1">
            <w:pPr>
              <w:tabs>
                <w:tab w:val="center" w:pos="5400"/>
              </w:tabs>
              <w:jc w:val="center"/>
              <w:rPr>
                <w:b/>
                <w:sz w:val="20"/>
                <w:szCs w:val="20"/>
              </w:rPr>
            </w:pPr>
            <w:r w:rsidRPr="00C25EB1">
              <w:rPr>
                <w:b/>
                <w:sz w:val="20"/>
                <w:szCs w:val="20"/>
              </w:rPr>
              <w:t>Rating</w:t>
            </w:r>
          </w:p>
        </w:tc>
        <w:tc>
          <w:tcPr>
            <w:tcW w:w="9936" w:type="dxa"/>
          </w:tcPr>
          <w:p w:rsidR="00A66EF9" w:rsidRPr="00C25EB1" w:rsidRDefault="00A66EF9" w:rsidP="00C25EB1">
            <w:pPr>
              <w:tabs>
                <w:tab w:val="center" w:pos="5400"/>
              </w:tabs>
              <w:rPr>
                <w:b/>
                <w:sz w:val="20"/>
                <w:szCs w:val="20"/>
              </w:rPr>
            </w:pPr>
            <w:r w:rsidRPr="00C25EB1">
              <w:rPr>
                <w:b/>
                <w:sz w:val="20"/>
                <w:szCs w:val="20"/>
              </w:rPr>
              <w:t>Behavioral Example</w:t>
            </w:r>
            <w:r w:rsidR="00BB33D1" w:rsidRPr="00C25EB1">
              <w:rPr>
                <w:b/>
                <w:sz w:val="20"/>
                <w:szCs w:val="20"/>
              </w:rPr>
              <w: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Significantly Exceeds</w:t>
            </w:r>
          </w:p>
          <w:p w:rsidR="00A66EF9" w:rsidRPr="00C25EB1" w:rsidRDefault="00A66EF9" w:rsidP="00C25EB1">
            <w:pPr>
              <w:jc w:val="center"/>
              <w:rPr>
                <w:sz w:val="16"/>
                <w:szCs w:val="16"/>
              </w:rPr>
            </w:pPr>
            <w:r w:rsidRPr="00C25EB1">
              <w:rPr>
                <w:sz w:val="34"/>
              </w:rPr>
              <w:t>□</w:t>
            </w:r>
          </w:p>
        </w:tc>
        <w:tc>
          <w:tcPr>
            <w:tcW w:w="9936" w:type="dxa"/>
          </w:tcPr>
          <w:p w:rsidR="00A66EF9" w:rsidRPr="00C25EB1" w:rsidRDefault="00A66EF9" w:rsidP="00BA330C">
            <w:pPr>
              <w:rPr>
                <w:b/>
                <w:sz w:val="20"/>
                <w:szCs w:val="20"/>
              </w:rPr>
            </w:pPr>
            <w:r w:rsidRPr="00C25EB1">
              <w:rPr>
                <w:sz w:val="16"/>
                <w:szCs w:val="16"/>
              </w:rPr>
              <w:t>Works with staff to create a sense of group commitment and ownership. Is viewed positively by colleagues and subordinates. Successfully promotes and generates unit or team commitment. Succeeds in building trust even in difficult situations. Places a high value on improving employee or team member skills and abilities. Continually and successfully finds common ground. Actively seeks the input of others and encourages their participation. Gives others multiple opportunities to share concerns, ask questions, and offer ideas, and makes following up with information a top priority. Works to achieve results that generally benefit all involved parties. Consistently and actively supports EEO/diversity programs and creates opportunities to support cultural diversity. Respects, values and promotes the benefit in considering and addressing differing opinions.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Exceeds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BA330C">
            <w:pPr>
              <w:rPr>
                <w:sz w:val="16"/>
                <w:szCs w:val="16"/>
              </w:rPr>
            </w:pPr>
            <w:r w:rsidRPr="00C25EB1">
              <w:rPr>
                <w:sz w:val="16"/>
                <w:szCs w:val="16"/>
              </w:rPr>
              <w:t>Supports teamwork and collaboration within and across units. Is readily able to reduce resistance, increase acceptance and gain commitment from team members or employees. Builds trust among team members. Values team member’s skills and abilities and works to capitalize on their strengths. Always takes a positive approach to conflict. Encourages and empowers others to succeed. Publicly credits the good work of others on the team. Understands diversity issues and embraces activities that support a diverse community. Respects and encourages differing opinions.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Meets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BA330C">
            <w:pPr>
              <w:rPr>
                <w:sz w:val="16"/>
                <w:szCs w:val="16"/>
              </w:rPr>
            </w:pPr>
            <w:r w:rsidRPr="00C25EB1">
              <w:rPr>
                <w:sz w:val="16"/>
                <w:szCs w:val="16"/>
              </w:rPr>
              <w:t>Works effectively with others. Cooperates with the team and supports team decisions. Appreciates the value of team member trust. Shares relevant information with employees, team members and others. Understands the contributions of employees and team members. Demonstrates sensitivity to the rights and opinions of others, even in disagreement. Respects cultural differences and ensures a supportive environment. Acknowledges conflicts and works to resolve conflicts constructively. Respects and is tolerant of differing opinions.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Needs Improvement</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BA330C">
            <w:pPr>
              <w:rPr>
                <w:sz w:val="16"/>
                <w:szCs w:val="16"/>
              </w:rPr>
            </w:pPr>
            <w:r w:rsidRPr="00C25EB1">
              <w:rPr>
                <w:sz w:val="16"/>
                <w:szCs w:val="16"/>
              </w:rPr>
              <w:t>Generally, is able to work effectively with others when requested.  Does not contribute to the fullest extent when working with a team.  When in disagreement, demonstrates insensitivity to others’ perspectives.  Does not demonstrate an appreciation for team efforts or team results.  Rarely suggests or speaks in favor of collaborative approaches.  Sometimes holds back information that would be of value to the group.  Does not regularly seek input from others or use input received to the best advantage.  Is tolerant of differing opinions.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Unsatisfactory</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BA330C">
            <w:pPr>
              <w:rPr>
                <w:sz w:val="16"/>
                <w:szCs w:val="16"/>
              </w:rPr>
            </w:pPr>
            <w:r w:rsidRPr="00C25EB1">
              <w:rPr>
                <w:sz w:val="16"/>
                <w:szCs w:val="16"/>
              </w:rPr>
              <w:t>Creates conflict. Does not work to understand others’ perspectives. Does not understand the value of team collaboration. Avoids or resists contributing to team efforts. Demonstrates little respect for others or for differing opinions. Does not establish trust or credibility. Does not readily share information with others or seek the input of others. Is insensitive to the differing needs of diverse groups.</w:t>
            </w:r>
          </w:p>
        </w:tc>
      </w:tr>
      <w:tr w:rsidR="00A66EF9" w:rsidTr="00C25EB1">
        <w:tc>
          <w:tcPr>
            <w:tcW w:w="11304" w:type="dxa"/>
            <w:gridSpan w:val="2"/>
          </w:tcPr>
          <w:p w:rsidR="00A66EF9" w:rsidRPr="00C25EB1" w:rsidRDefault="00A66EF9" w:rsidP="00023DBD">
            <w:pPr>
              <w:rPr>
                <w:sz w:val="18"/>
                <w:szCs w:val="18"/>
              </w:rPr>
            </w:pPr>
            <w:r w:rsidRPr="00C25EB1">
              <w:rPr>
                <w:sz w:val="18"/>
                <w:szCs w:val="18"/>
              </w:rPr>
              <w:t>Employee Comment:</w:t>
            </w:r>
          </w:p>
          <w:p w:rsidR="00BB33D1" w:rsidRPr="00C25EB1" w:rsidRDefault="00BB33D1" w:rsidP="00023DBD">
            <w:pPr>
              <w:rPr>
                <w:sz w:val="18"/>
                <w:szCs w:val="18"/>
              </w:rPr>
            </w:pPr>
          </w:p>
          <w:p w:rsidR="00A66EF9" w:rsidRDefault="00A66EF9" w:rsidP="00023DBD"/>
        </w:tc>
      </w:tr>
      <w:tr w:rsidR="00A66EF9" w:rsidTr="00C25EB1">
        <w:tc>
          <w:tcPr>
            <w:tcW w:w="11304" w:type="dxa"/>
            <w:gridSpan w:val="2"/>
            <w:tcBorders>
              <w:bottom w:val="single" w:sz="4" w:space="0" w:color="auto"/>
            </w:tcBorders>
          </w:tcPr>
          <w:p w:rsidR="00A66EF9" w:rsidRPr="00C25EB1" w:rsidRDefault="00A66EF9" w:rsidP="00023DBD">
            <w:pPr>
              <w:rPr>
                <w:sz w:val="18"/>
                <w:szCs w:val="18"/>
              </w:rPr>
            </w:pPr>
            <w:r w:rsidRPr="00C25EB1">
              <w:rPr>
                <w:sz w:val="18"/>
                <w:szCs w:val="18"/>
              </w:rPr>
              <w:t>Rating Supervisor Comment:</w:t>
            </w:r>
          </w:p>
          <w:p w:rsidR="00BB33D1" w:rsidRPr="00C25EB1" w:rsidRDefault="00BB33D1" w:rsidP="00023DBD">
            <w:pPr>
              <w:rPr>
                <w:sz w:val="18"/>
                <w:szCs w:val="18"/>
              </w:rPr>
            </w:pPr>
          </w:p>
          <w:p w:rsidR="00A66EF9" w:rsidRPr="00C25EB1" w:rsidRDefault="00A66EF9" w:rsidP="00023DBD">
            <w:pPr>
              <w:rPr>
                <w:sz w:val="18"/>
                <w:szCs w:val="18"/>
              </w:rPr>
            </w:pPr>
          </w:p>
        </w:tc>
      </w:tr>
      <w:tr w:rsidR="00A66EF9" w:rsidTr="00C25EB1">
        <w:tc>
          <w:tcPr>
            <w:tcW w:w="11304" w:type="dxa"/>
            <w:gridSpan w:val="2"/>
            <w:tcBorders>
              <w:left w:val="nil"/>
              <w:right w:val="nil"/>
            </w:tcBorders>
          </w:tcPr>
          <w:p w:rsidR="00A66EF9" w:rsidRPr="00C25EB1" w:rsidRDefault="00A66EF9" w:rsidP="00D14230">
            <w:pPr>
              <w:rPr>
                <w:b/>
                <w:sz w:val="20"/>
                <w:szCs w:val="20"/>
              </w:rPr>
            </w:pPr>
          </w:p>
          <w:p w:rsidR="00A66EF9" w:rsidRPr="00C25EB1" w:rsidRDefault="00A66EF9" w:rsidP="00D14230">
            <w:pPr>
              <w:rPr>
                <w:b/>
                <w:sz w:val="20"/>
                <w:szCs w:val="20"/>
              </w:rPr>
            </w:pPr>
          </w:p>
        </w:tc>
      </w:tr>
      <w:tr w:rsidR="00A66EF9" w:rsidTr="00C25EB1">
        <w:tc>
          <w:tcPr>
            <w:tcW w:w="11304" w:type="dxa"/>
            <w:gridSpan w:val="2"/>
          </w:tcPr>
          <w:p w:rsidR="00A66EF9" w:rsidRDefault="00A66EF9" w:rsidP="00D14230">
            <w:r w:rsidRPr="00C25EB1">
              <w:rPr>
                <w:b/>
                <w:sz w:val="20"/>
                <w:szCs w:val="20"/>
              </w:rPr>
              <w:t>5.  Job Knowledge</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1368" w:type="dxa"/>
          </w:tcPr>
          <w:p w:rsidR="00A66EF9" w:rsidRPr="00C25EB1" w:rsidRDefault="00A66EF9" w:rsidP="00C25EB1">
            <w:pPr>
              <w:tabs>
                <w:tab w:val="center" w:pos="5400"/>
              </w:tabs>
              <w:jc w:val="center"/>
              <w:rPr>
                <w:b/>
                <w:sz w:val="20"/>
                <w:szCs w:val="20"/>
              </w:rPr>
            </w:pPr>
            <w:r w:rsidRPr="00C25EB1">
              <w:rPr>
                <w:b/>
                <w:sz w:val="20"/>
                <w:szCs w:val="20"/>
              </w:rPr>
              <w:t>Rating</w:t>
            </w:r>
          </w:p>
        </w:tc>
        <w:tc>
          <w:tcPr>
            <w:tcW w:w="9936" w:type="dxa"/>
          </w:tcPr>
          <w:p w:rsidR="00A66EF9" w:rsidRPr="00C25EB1" w:rsidRDefault="00A66EF9" w:rsidP="00C25EB1">
            <w:pPr>
              <w:tabs>
                <w:tab w:val="center" w:pos="5400"/>
              </w:tabs>
              <w:rPr>
                <w:b/>
                <w:sz w:val="20"/>
                <w:szCs w:val="20"/>
              </w:rPr>
            </w:pPr>
            <w:r w:rsidRPr="00C25EB1">
              <w:rPr>
                <w:b/>
                <w:sz w:val="20"/>
                <w:szCs w:val="20"/>
              </w:rPr>
              <w:t>Behavioral Example</w:t>
            </w:r>
            <w:r w:rsidR="00BB33D1" w:rsidRPr="00C25EB1">
              <w:rPr>
                <w:b/>
                <w:sz w:val="20"/>
                <w:szCs w:val="20"/>
              </w:rPr>
              <w: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Significantly Exceeds</w:t>
            </w:r>
          </w:p>
          <w:p w:rsidR="00A66EF9" w:rsidRPr="00C25EB1" w:rsidRDefault="00A66EF9" w:rsidP="00C25EB1">
            <w:pPr>
              <w:jc w:val="center"/>
              <w:rPr>
                <w:sz w:val="16"/>
                <w:szCs w:val="16"/>
              </w:rPr>
            </w:pPr>
            <w:r w:rsidRPr="00C25EB1">
              <w:rPr>
                <w:sz w:val="34"/>
              </w:rPr>
              <w:t>□</w:t>
            </w:r>
          </w:p>
        </w:tc>
        <w:tc>
          <w:tcPr>
            <w:tcW w:w="9936" w:type="dxa"/>
          </w:tcPr>
          <w:p w:rsidR="00A66EF9" w:rsidRPr="00C25EB1" w:rsidRDefault="00A66EF9" w:rsidP="00FF6726">
            <w:pPr>
              <w:rPr>
                <w:b/>
                <w:sz w:val="20"/>
                <w:szCs w:val="20"/>
              </w:rPr>
            </w:pPr>
            <w:r w:rsidRPr="00C25EB1">
              <w:rPr>
                <w:sz w:val="16"/>
                <w:szCs w:val="16"/>
              </w:rPr>
              <w:t>Uses resources, technology and expertise in a highly effective, creative manner. Ensures outcomes reflect advanced professional standards, appropriate best practices, and effective procedures so as to maximize accomplishment of objectives. Demonstrates superior professional and technical knowledge/expertise and is generally recognized as an authority/expert in the field. Emphasizes and is recognized for efforts in continuous improvement that have proven beneficial to the unit or organization as a whole. Develops practical and effective solutions and/or applications for complex issues and circumstances. Identifies and seeks professional growth opportunities.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Exceeds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Uses resources, technology and expertise proficiently. Strives for and encourages continuous improvement. Applies established professional standards, practices, and procedures to maximize accomplishment of objectives. Demonstrates a comprehensive, advanced and thorough understanding of professional and technical expertise ideally required for the position. Grasps essentials of complex issues and develops practical, effective solutions and/or applications for complex issues and circumstances. Takes advantage of professional growth opportunities.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Meets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Uses resources, technology and expertise appropriately. Recognizes and understands the effect that resources and technology have on the organization. Appropriately applies professional standards, practices, and procedures. Demonstrates an understanding of professional and technical knowledge necessary for the position. Sorts relevant from irrelevant information. Uses job knowledge to effectively deal with complex issues and make recommendations for improvement. Participates in professional growth opportunities provided.</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Needs Improvement</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Generally, applies resources, technology and expertise in a manner consistent with the expectations of the position.  At times, does not demonstrate or employ the required technical knowledge for the position.  Demonstrates an unawareness of certain professional standards and practices.   Applies some standards or practices to work products or operations in an inappropriate or ineffective manner.  Lacks an understanding of the details and misses relevant information critical to addressing some complex issues.  Some responses to problems or recommendations are impractical to implement or have elements that are ineffective.  Responses to problems do not take into account or anticipate changing conditions.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Unsatisfactory</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Does not use resources, technology or expertise in a manner consistent with the expectations of the position. Does not consistently demonstrate the professional/technical knowledge required or expected of the position. Does not consistently apply appropriate standards, practices or procedures.  Is unable to grasp essentials of complex issues. Cannot determine relevant information. Is unable to develop practical or effective responses for problems or to appropriately address issues in unexpected or changed circumstances. Does not participate in identified professional growth opportunities.</w:t>
            </w:r>
          </w:p>
        </w:tc>
      </w:tr>
      <w:tr w:rsidR="00A66EF9" w:rsidTr="00C25EB1">
        <w:tc>
          <w:tcPr>
            <w:tcW w:w="11304" w:type="dxa"/>
            <w:gridSpan w:val="2"/>
            <w:tcBorders>
              <w:bottom w:val="single" w:sz="4" w:space="0" w:color="auto"/>
            </w:tcBorders>
          </w:tcPr>
          <w:p w:rsidR="00A66EF9" w:rsidRPr="00C25EB1" w:rsidRDefault="00A66EF9" w:rsidP="006E62D5">
            <w:pPr>
              <w:rPr>
                <w:sz w:val="18"/>
                <w:szCs w:val="18"/>
              </w:rPr>
            </w:pPr>
            <w:r w:rsidRPr="00C25EB1">
              <w:rPr>
                <w:sz w:val="18"/>
                <w:szCs w:val="18"/>
              </w:rPr>
              <w:t>Employee Comment:</w:t>
            </w:r>
          </w:p>
          <w:p w:rsidR="00BB33D1" w:rsidRPr="00C25EB1" w:rsidRDefault="00BB33D1" w:rsidP="006E62D5">
            <w:pPr>
              <w:rPr>
                <w:sz w:val="18"/>
                <w:szCs w:val="18"/>
              </w:rPr>
            </w:pPr>
          </w:p>
          <w:p w:rsidR="00A66EF9" w:rsidRDefault="00A66EF9" w:rsidP="006E62D5"/>
        </w:tc>
      </w:tr>
      <w:tr w:rsidR="00A66EF9" w:rsidTr="00C25EB1">
        <w:tc>
          <w:tcPr>
            <w:tcW w:w="11304" w:type="dxa"/>
            <w:gridSpan w:val="2"/>
            <w:tcBorders>
              <w:bottom w:val="nil"/>
            </w:tcBorders>
          </w:tcPr>
          <w:p w:rsidR="00A66EF9" w:rsidRPr="00C25EB1" w:rsidRDefault="00A66EF9" w:rsidP="006E62D5">
            <w:pPr>
              <w:rPr>
                <w:sz w:val="18"/>
                <w:szCs w:val="18"/>
              </w:rPr>
            </w:pPr>
            <w:r w:rsidRPr="00C25EB1">
              <w:rPr>
                <w:sz w:val="18"/>
                <w:szCs w:val="18"/>
              </w:rPr>
              <w:t>Rating Supervisor Comment:</w:t>
            </w:r>
          </w:p>
          <w:p w:rsidR="00A66EF9" w:rsidRPr="00C25EB1" w:rsidRDefault="00A66EF9" w:rsidP="006E62D5">
            <w:pPr>
              <w:rPr>
                <w:sz w:val="18"/>
                <w:szCs w:val="18"/>
              </w:rPr>
            </w:pPr>
          </w:p>
        </w:tc>
      </w:tr>
      <w:tr w:rsidR="00A66EF9" w:rsidTr="00C25EB1">
        <w:tc>
          <w:tcPr>
            <w:tcW w:w="11304" w:type="dxa"/>
            <w:gridSpan w:val="2"/>
            <w:tcBorders>
              <w:top w:val="nil"/>
            </w:tcBorders>
          </w:tcPr>
          <w:p w:rsidR="00A66EF9" w:rsidRPr="00C25EB1" w:rsidRDefault="00A66EF9" w:rsidP="003054D8">
            <w:pPr>
              <w:rPr>
                <w:b/>
                <w:sz w:val="20"/>
                <w:szCs w:val="20"/>
              </w:rPr>
            </w:pPr>
          </w:p>
        </w:tc>
      </w:tr>
    </w:tbl>
    <w:p w:rsidR="0077368D" w:rsidRDefault="0077368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9795"/>
      </w:tblGrid>
      <w:tr w:rsidR="003054D8" w:rsidTr="00C25EB1">
        <w:tc>
          <w:tcPr>
            <w:tcW w:w="11304" w:type="dxa"/>
            <w:gridSpan w:val="2"/>
            <w:tcBorders>
              <w:top w:val="single" w:sz="4" w:space="0" w:color="auto"/>
            </w:tcBorders>
          </w:tcPr>
          <w:p w:rsidR="003054D8" w:rsidRDefault="003054D8" w:rsidP="003054D8">
            <w:r w:rsidRPr="00C25EB1">
              <w:rPr>
                <w:b/>
                <w:sz w:val="20"/>
                <w:szCs w:val="20"/>
              </w:rPr>
              <w:t>6.  Communication Skills</w:t>
            </w:r>
            <w:r w:rsidRPr="00C25EB1">
              <w:rPr>
                <w:sz w:val="20"/>
                <w:szCs w:val="20"/>
              </w:rPr>
              <w:t xml:space="preserve"> </w:t>
            </w:r>
            <w:r w:rsidRPr="00C25EB1">
              <w:rPr>
                <w:sz w:val="16"/>
                <w:szCs w:val="16"/>
              </w:rPr>
              <w:t>(Check if priority)</w:t>
            </w:r>
            <w:r w:rsidRPr="00C25EB1">
              <w:rPr>
                <w:sz w:val="20"/>
                <w:szCs w:val="20"/>
              </w:rPr>
              <w:t xml:space="preserve"> </w:t>
            </w:r>
            <w:r w:rsidRPr="00C25EB1">
              <w:rPr>
                <w:sz w:val="42"/>
                <w:szCs w:val="20"/>
              </w:rPr>
              <w:t>□</w:t>
            </w:r>
          </w:p>
        </w:tc>
      </w:tr>
      <w:tr w:rsidR="00A66EF9" w:rsidTr="00C25EB1">
        <w:tc>
          <w:tcPr>
            <w:tcW w:w="1368" w:type="dxa"/>
          </w:tcPr>
          <w:p w:rsidR="00A66EF9" w:rsidRPr="00C25EB1" w:rsidRDefault="00A66EF9" w:rsidP="00C25EB1">
            <w:pPr>
              <w:tabs>
                <w:tab w:val="center" w:pos="5400"/>
              </w:tabs>
              <w:jc w:val="center"/>
              <w:rPr>
                <w:b/>
                <w:sz w:val="20"/>
                <w:szCs w:val="20"/>
              </w:rPr>
            </w:pPr>
            <w:r w:rsidRPr="00C25EB1">
              <w:rPr>
                <w:b/>
                <w:sz w:val="20"/>
                <w:szCs w:val="20"/>
              </w:rPr>
              <w:t>Rating</w:t>
            </w:r>
          </w:p>
        </w:tc>
        <w:tc>
          <w:tcPr>
            <w:tcW w:w="9936" w:type="dxa"/>
          </w:tcPr>
          <w:p w:rsidR="00A66EF9" w:rsidRPr="00C25EB1" w:rsidRDefault="00A66EF9" w:rsidP="00C25EB1">
            <w:pPr>
              <w:tabs>
                <w:tab w:val="center" w:pos="5400"/>
              </w:tabs>
              <w:rPr>
                <w:b/>
                <w:sz w:val="20"/>
                <w:szCs w:val="20"/>
              </w:rPr>
            </w:pPr>
            <w:r w:rsidRPr="00C25EB1">
              <w:rPr>
                <w:b/>
                <w:sz w:val="20"/>
                <w:szCs w:val="20"/>
              </w:rPr>
              <w:t>Behavioral Example</w:t>
            </w:r>
            <w:r w:rsidR="00BB33D1" w:rsidRPr="00C25EB1">
              <w:rPr>
                <w:b/>
                <w:sz w:val="20"/>
                <w:szCs w:val="20"/>
              </w:rPr>
              <w:t>s</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Significantly Exceeds</w:t>
            </w:r>
          </w:p>
          <w:p w:rsidR="00A66EF9" w:rsidRPr="00C25EB1" w:rsidRDefault="00A66EF9" w:rsidP="00C25EB1">
            <w:pPr>
              <w:jc w:val="center"/>
              <w:rPr>
                <w:sz w:val="16"/>
                <w:szCs w:val="16"/>
              </w:rPr>
            </w:pPr>
            <w:r w:rsidRPr="00C25EB1">
              <w:rPr>
                <w:sz w:val="34"/>
              </w:rPr>
              <w:t>□</w:t>
            </w:r>
          </w:p>
        </w:tc>
        <w:tc>
          <w:tcPr>
            <w:tcW w:w="9936" w:type="dxa"/>
          </w:tcPr>
          <w:p w:rsidR="00A66EF9" w:rsidRPr="00C25EB1" w:rsidRDefault="00A66EF9" w:rsidP="00FF6726">
            <w:pPr>
              <w:rPr>
                <w:b/>
                <w:sz w:val="20"/>
                <w:szCs w:val="20"/>
              </w:rPr>
            </w:pPr>
            <w:r w:rsidRPr="00C25EB1">
              <w:rPr>
                <w:sz w:val="16"/>
                <w:szCs w:val="16"/>
              </w:rPr>
              <w:t>Is articulate, professional, and persuasive in presenting information. Makes effective use of accurate and convincing support data or information. Builds commitment through the use of fact-based, rational arguments. Writes effectively, with clarity of intent and an excellent grasp of the subject matter. Facilitates and conducts meetings or group discussions which assure varying points of view are solicited and appropriately considered with the goal of reaching consensus. Demonstrates exceptional professionalism and actively promotes civility in communicating with others. Communicates openly, with appropriate candor. Probes for new ideas and works to break down communication barriers.</w:t>
            </w:r>
          </w:p>
        </w:tc>
      </w:tr>
      <w:tr w:rsidR="00A66EF9" w:rsidTr="00C25EB1">
        <w:tc>
          <w:tcPr>
            <w:tcW w:w="1368" w:type="dxa"/>
          </w:tcPr>
          <w:p w:rsidR="00A66EF9" w:rsidRPr="00C25EB1" w:rsidRDefault="00A66EF9" w:rsidP="00C25EB1">
            <w:pPr>
              <w:jc w:val="center"/>
              <w:rPr>
                <w:b/>
                <w:sz w:val="16"/>
                <w:szCs w:val="16"/>
              </w:rPr>
            </w:pPr>
          </w:p>
          <w:p w:rsidR="00A66EF9" w:rsidRPr="00C25EB1" w:rsidRDefault="00A66EF9" w:rsidP="00C25EB1">
            <w:pPr>
              <w:jc w:val="center"/>
              <w:rPr>
                <w:b/>
                <w:sz w:val="16"/>
                <w:szCs w:val="16"/>
              </w:rPr>
            </w:pPr>
            <w:r w:rsidRPr="00C25EB1">
              <w:rPr>
                <w:b/>
                <w:sz w:val="16"/>
                <w:szCs w:val="16"/>
              </w:rPr>
              <w:t>Exceeds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Proficiently organizes and presents difficult facts in a clear, concise, manner, both orally and in writing. Highly competent in establishing and maintaining effective communications with all levels in the organization. Manages meetings effectively to ensure that they have clearly stated objectives, documented accomplishments and follow-up items. Works to ensure others’ understanding of issues through effective information sharing. Demonstrates civility in communications with others. Listens with true interest and invites comments.</w:t>
            </w:r>
          </w:p>
        </w:tc>
      </w:tr>
      <w:tr w:rsidR="00A66EF9" w:rsidTr="00C25EB1">
        <w:trPr>
          <w:trHeight w:val="665"/>
        </w:trPr>
        <w:tc>
          <w:tcPr>
            <w:tcW w:w="1368" w:type="dxa"/>
          </w:tcPr>
          <w:p w:rsidR="00A66EF9" w:rsidRPr="00C25EB1" w:rsidRDefault="00A66EF9" w:rsidP="00C25EB1">
            <w:pPr>
              <w:jc w:val="center"/>
              <w:rPr>
                <w:b/>
                <w:sz w:val="16"/>
                <w:szCs w:val="16"/>
              </w:rPr>
            </w:pPr>
            <w:r w:rsidRPr="00C25EB1">
              <w:rPr>
                <w:b/>
                <w:sz w:val="16"/>
                <w:szCs w:val="16"/>
              </w:rPr>
              <w:t>Meets</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Shares appropriate information with internal and external constituents in a timely and responsible manner. Manages meetings effectively to achieve stated objectives. Possesses effective listening and speaking skills. Uses appropriate style and format in writing. Presents facts, ideas, and concepts in a way that can be easily understood. Shows respect for the opinions of others and listens without interrupting.</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Needs Improvement</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Shares necessary information with others internally and externally, usually on a timely basis.  Communications lack refinement and are not written with consideration of the reader.  Some meetings are not planned and managed in a way that achieves expected results.  Does not demonstrate good listening skills or tries to control the conversation.  Written material is incomplete or ineffective because it does not include the ideas of others or address differing points of view.  Presents complex ideas and facts in a way that it is difficult for others to understand unless they are in the same discipline.</w:t>
            </w:r>
          </w:p>
        </w:tc>
      </w:tr>
      <w:tr w:rsidR="00A66EF9" w:rsidTr="00C25EB1">
        <w:tc>
          <w:tcPr>
            <w:tcW w:w="1368" w:type="dxa"/>
          </w:tcPr>
          <w:p w:rsidR="00A66EF9" w:rsidRPr="00C25EB1" w:rsidRDefault="00A66EF9" w:rsidP="00C25EB1">
            <w:pPr>
              <w:jc w:val="center"/>
              <w:rPr>
                <w:b/>
                <w:sz w:val="16"/>
                <w:szCs w:val="16"/>
              </w:rPr>
            </w:pPr>
            <w:r w:rsidRPr="00C25EB1">
              <w:rPr>
                <w:b/>
                <w:sz w:val="16"/>
                <w:szCs w:val="16"/>
              </w:rPr>
              <w:t>Unsatisfactory</w:t>
            </w:r>
          </w:p>
          <w:p w:rsidR="00A66EF9" w:rsidRPr="00C25EB1" w:rsidRDefault="00A66EF9" w:rsidP="00C25EB1">
            <w:pPr>
              <w:jc w:val="center"/>
              <w:rPr>
                <w:b/>
                <w:sz w:val="16"/>
                <w:szCs w:val="16"/>
              </w:rPr>
            </w:pPr>
            <w:r w:rsidRPr="00C25EB1">
              <w:rPr>
                <w:sz w:val="34"/>
              </w:rPr>
              <w:t>□</w:t>
            </w:r>
          </w:p>
        </w:tc>
        <w:tc>
          <w:tcPr>
            <w:tcW w:w="9936" w:type="dxa"/>
          </w:tcPr>
          <w:p w:rsidR="00A66EF9" w:rsidRPr="00C25EB1" w:rsidRDefault="00A66EF9" w:rsidP="00FF6726">
            <w:pPr>
              <w:rPr>
                <w:sz w:val="16"/>
                <w:szCs w:val="16"/>
              </w:rPr>
            </w:pPr>
            <w:r w:rsidRPr="00C25EB1">
              <w:rPr>
                <w:sz w:val="16"/>
                <w:szCs w:val="16"/>
              </w:rPr>
              <w:t>Does not communicate with clarity or attempt to improve understanding. Does not share appropriate information or keep others informed. Is an ineffective listener and/or frequently interrupts. Does not solicit, or include the ideas of others’ points of view. Does not comply with standards for written documents. Manages meetings ineffectively, with little results or with wasted time spent to achieve minimal results.</w:t>
            </w:r>
          </w:p>
        </w:tc>
      </w:tr>
      <w:tr w:rsidR="00A66EF9" w:rsidTr="00C25EB1">
        <w:tc>
          <w:tcPr>
            <w:tcW w:w="11304" w:type="dxa"/>
            <w:gridSpan w:val="2"/>
          </w:tcPr>
          <w:p w:rsidR="00A66EF9" w:rsidRPr="00C25EB1" w:rsidRDefault="00A66EF9" w:rsidP="00F0561C">
            <w:pPr>
              <w:rPr>
                <w:sz w:val="18"/>
                <w:szCs w:val="18"/>
              </w:rPr>
            </w:pPr>
            <w:r w:rsidRPr="00C25EB1">
              <w:rPr>
                <w:sz w:val="18"/>
                <w:szCs w:val="18"/>
              </w:rPr>
              <w:t>Employee Comment:</w:t>
            </w:r>
          </w:p>
          <w:p w:rsidR="00BB33D1" w:rsidRPr="00C25EB1" w:rsidRDefault="00BB33D1" w:rsidP="00F0561C">
            <w:pPr>
              <w:rPr>
                <w:sz w:val="18"/>
                <w:szCs w:val="18"/>
              </w:rPr>
            </w:pPr>
          </w:p>
          <w:p w:rsidR="00A66EF9" w:rsidRDefault="00A66EF9" w:rsidP="00F0561C"/>
        </w:tc>
      </w:tr>
      <w:tr w:rsidR="00A66EF9" w:rsidTr="00C25EB1">
        <w:tc>
          <w:tcPr>
            <w:tcW w:w="11304" w:type="dxa"/>
            <w:gridSpan w:val="2"/>
          </w:tcPr>
          <w:p w:rsidR="00A66EF9" w:rsidRPr="00C25EB1" w:rsidRDefault="00A66EF9" w:rsidP="00F0561C">
            <w:pPr>
              <w:rPr>
                <w:sz w:val="18"/>
                <w:szCs w:val="18"/>
              </w:rPr>
            </w:pPr>
            <w:r w:rsidRPr="00C25EB1">
              <w:rPr>
                <w:sz w:val="18"/>
                <w:szCs w:val="18"/>
              </w:rPr>
              <w:t>Rating Supervisor Comment:</w:t>
            </w:r>
          </w:p>
          <w:p w:rsidR="00A66EF9" w:rsidRPr="00C25EB1" w:rsidRDefault="00A66EF9" w:rsidP="00F0561C">
            <w:pPr>
              <w:rPr>
                <w:sz w:val="18"/>
                <w:szCs w:val="18"/>
              </w:rPr>
            </w:pPr>
          </w:p>
          <w:p w:rsidR="00A66EF9" w:rsidRPr="00C25EB1" w:rsidRDefault="00A66EF9" w:rsidP="00F0561C">
            <w:pPr>
              <w:rPr>
                <w:sz w:val="18"/>
                <w:szCs w:val="18"/>
              </w:rPr>
            </w:pPr>
          </w:p>
        </w:tc>
      </w:tr>
    </w:tbl>
    <w:p w:rsidR="00261EC7" w:rsidRDefault="00261EC7"/>
    <w:p w:rsidR="00084419" w:rsidRDefault="00084419"/>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68"/>
      </w:tblGrid>
      <w:tr w:rsidR="00261EC7" w:rsidRPr="001B16EE">
        <w:tc>
          <w:tcPr>
            <w:tcW w:w="11268" w:type="dxa"/>
            <w:shd w:val="clear" w:color="auto" w:fill="C0C0C0"/>
          </w:tcPr>
          <w:p w:rsidR="00261EC7" w:rsidRDefault="00F9097F" w:rsidP="00261EC7">
            <w:pPr>
              <w:jc w:val="center"/>
              <w:rPr>
                <w:b/>
                <w:sz w:val="20"/>
              </w:rPr>
            </w:pPr>
            <w:r>
              <w:br w:type="page"/>
            </w:r>
          </w:p>
          <w:p w:rsidR="00261EC7" w:rsidRPr="001B16EE" w:rsidRDefault="00261EC7" w:rsidP="00261EC7">
            <w:pPr>
              <w:jc w:val="center"/>
              <w:rPr>
                <w:b/>
                <w:sz w:val="20"/>
              </w:rPr>
            </w:pPr>
            <w:r w:rsidRPr="00B04DC6">
              <w:rPr>
                <w:b/>
                <w:sz w:val="20"/>
                <w:shd w:val="clear" w:color="auto" w:fill="E0E0E0"/>
              </w:rPr>
              <w:t>PART III:  SUMMARY OF OVERALL PERFORMANCE</w:t>
            </w:r>
          </w:p>
        </w:tc>
      </w:tr>
      <w:tr w:rsidR="00261EC7" w:rsidRPr="007F6E41">
        <w:tc>
          <w:tcPr>
            <w:tcW w:w="11268" w:type="dxa"/>
            <w:tcBorders>
              <w:top w:val="single" w:sz="4" w:space="0" w:color="auto"/>
              <w:left w:val="single" w:sz="4" w:space="0" w:color="auto"/>
              <w:bottom w:val="single" w:sz="4" w:space="0" w:color="auto"/>
              <w:right w:val="single" w:sz="4" w:space="0" w:color="auto"/>
            </w:tcBorders>
            <w:shd w:val="clear" w:color="auto" w:fill="auto"/>
          </w:tcPr>
          <w:p w:rsidR="00261EC7" w:rsidRDefault="00261EC7" w:rsidP="00261EC7">
            <w:pPr>
              <w:jc w:val="center"/>
              <w:rPr>
                <w:b/>
                <w:sz w:val="20"/>
              </w:rPr>
            </w:pPr>
          </w:p>
          <w:p w:rsidR="00261EC7" w:rsidRPr="001B16EE" w:rsidRDefault="00261EC7" w:rsidP="00261EC7">
            <w:pPr>
              <w:rPr>
                <w:i/>
                <w:sz w:val="20"/>
              </w:rPr>
            </w:pPr>
            <w:r>
              <w:rPr>
                <w:i/>
                <w:sz w:val="20"/>
              </w:rPr>
              <w:t>At the end of the performance cycle, the Rating Supervisor summarizes in the space below</w:t>
            </w:r>
            <w:r w:rsidRPr="001B16EE">
              <w:rPr>
                <w:i/>
                <w:sz w:val="20"/>
              </w:rPr>
              <w:t xml:space="preserve"> the</w:t>
            </w:r>
            <w:r>
              <w:rPr>
                <w:i/>
                <w:sz w:val="20"/>
              </w:rPr>
              <w:t xml:space="preserve"> evaluation of the </w:t>
            </w:r>
            <w:r w:rsidR="00D44EE9">
              <w:rPr>
                <w:i/>
                <w:sz w:val="20"/>
              </w:rPr>
              <w:t>Employee</w:t>
            </w:r>
            <w:r w:rsidRPr="001B16EE">
              <w:rPr>
                <w:i/>
                <w:sz w:val="20"/>
              </w:rPr>
              <w:t xml:space="preserve">’s performance during the </w:t>
            </w:r>
            <w:r>
              <w:rPr>
                <w:i/>
                <w:sz w:val="20"/>
              </w:rPr>
              <w:t>performance cycle</w:t>
            </w:r>
            <w:r w:rsidRPr="001B16EE">
              <w:rPr>
                <w:i/>
                <w:sz w:val="20"/>
              </w:rPr>
              <w:t>.</w:t>
            </w:r>
          </w:p>
          <w:p w:rsidR="00261EC7" w:rsidRDefault="00261EC7" w:rsidP="00261EC7">
            <w:pPr>
              <w:rPr>
                <w:b/>
                <w:sz w:val="20"/>
              </w:rPr>
            </w:pPr>
          </w:p>
        </w:tc>
      </w:tr>
      <w:tr w:rsidR="00261EC7" w:rsidRPr="007F6E41">
        <w:tc>
          <w:tcPr>
            <w:tcW w:w="11268" w:type="dxa"/>
            <w:tcBorders>
              <w:top w:val="single" w:sz="4" w:space="0" w:color="auto"/>
              <w:left w:val="single" w:sz="4" w:space="0" w:color="auto"/>
              <w:bottom w:val="single" w:sz="4" w:space="0" w:color="auto"/>
              <w:right w:val="single" w:sz="4" w:space="0" w:color="auto"/>
            </w:tcBorders>
            <w:shd w:val="clear" w:color="auto" w:fill="auto"/>
          </w:tcPr>
          <w:p w:rsidR="00261EC7" w:rsidRDefault="00261EC7" w:rsidP="00261EC7">
            <w:pPr>
              <w:jc w:val="center"/>
              <w:rPr>
                <w:b/>
                <w:sz w:val="20"/>
              </w:rPr>
            </w:pPr>
          </w:p>
          <w:p w:rsidR="00261EC7" w:rsidRDefault="00261EC7" w:rsidP="00261EC7">
            <w:pPr>
              <w:rPr>
                <w:b/>
                <w:sz w:val="20"/>
              </w:rPr>
            </w:pPr>
            <w:r>
              <w:rPr>
                <w:b/>
                <w:sz w:val="20"/>
              </w:rPr>
              <w:t>Rating Supervisor Summary Evaluation:</w:t>
            </w:r>
          </w:p>
          <w:p w:rsidR="00261EC7" w:rsidRDefault="00261EC7" w:rsidP="00261EC7">
            <w:pPr>
              <w:jc w:val="center"/>
              <w:rPr>
                <w:b/>
                <w:sz w:val="20"/>
              </w:rPr>
            </w:pPr>
          </w:p>
          <w:p w:rsidR="00261EC7" w:rsidRDefault="00261EC7" w:rsidP="00261EC7">
            <w:pPr>
              <w:jc w:val="center"/>
              <w:rPr>
                <w:b/>
                <w:sz w:val="20"/>
              </w:rPr>
            </w:pPr>
          </w:p>
          <w:p w:rsidR="00261EC7" w:rsidRDefault="00261EC7" w:rsidP="00261EC7">
            <w:pPr>
              <w:jc w:val="center"/>
              <w:rPr>
                <w:b/>
                <w:sz w:val="20"/>
              </w:rPr>
            </w:pPr>
          </w:p>
          <w:p w:rsidR="00261EC7" w:rsidRDefault="00261EC7" w:rsidP="00261EC7">
            <w:pPr>
              <w:jc w:val="center"/>
              <w:rPr>
                <w:b/>
                <w:sz w:val="20"/>
              </w:rPr>
            </w:pPr>
          </w:p>
          <w:p w:rsidR="00261EC7" w:rsidRDefault="00261EC7" w:rsidP="00261EC7">
            <w:pPr>
              <w:jc w:val="center"/>
              <w:rPr>
                <w:b/>
                <w:sz w:val="20"/>
              </w:rPr>
            </w:pPr>
          </w:p>
          <w:p w:rsidR="00261EC7" w:rsidRDefault="00261EC7" w:rsidP="00261EC7">
            <w:pPr>
              <w:jc w:val="center"/>
              <w:rPr>
                <w:b/>
                <w:sz w:val="20"/>
              </w:rPr>
            </w:pPr>
          </w:p>
          <w:p w:rsidR="00261EC7" w:rsidRDefault="00261EC7" w:rsidP="00261EC7">
            <w:pPr>
              <w:jc w:val="center"/>
              <w:rPr>
                <w:b/>
                <w:sz w:val="20"/>
              </w:rPr>
            </w:pPr>
          </w:p>
        </w:tc>
      </w:tr>
    </w:tbl>
    <w:p w:rsidR="00F9097F" w:rsidRDefault="00F9097F"/>
    <w:p w:rsidR="008F5B4D" w:rsidRDefault="00F9097F">
      <w:r>
        <w:br w:type="page"/>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2214"/>
        <w:gridCol w:w="2257"/>
        <w:gridCol w:w="2215"/>
        <w:gridCol w:w="2235"/>
      </w:tblGrid>
      <w:tr w:rsidR="00EA6379" w:rsidRPr="004B60CD" w:rsidTr="004B60CD">
        <w:trPr>
          <w:trHeight w:hRule="exact" w:val="432"/>
        </w:trPr>
        <w:tc>
          <w:tcPr>
            <w:tcW w:w="11250" w:type="dxa"/>
            <w:gridSpan w:val="5"/>
            <w:shd w:val="clear" w:color="auto" w:fill="D9D9D9"/>
            <w:vAlign w:val="bottom"/>
          </w:tcPr>
          <w:p w:rsidR="00EA6379" w:rsidRPr="004B60CD" w:rsidRDefault="00EA6379" w:rsidP="004B60CD">
            <w:pPr>
              <w:jc w:val="center"/>
              <w:rPr>
                <w:b/>
                <w:sz w:val="20"/>
                <w:szCs w:val="20"/>
              </w:rPr>
            </w:pPr>
            <w:r w:rsidRPr="004B60CD">
              <w:rPr>
                <w:b/>
                <w:sz w:val="20"/>
              </w:rPr>
              <w:t>PART IV: PERFORMANCE RATING FOR PARTS I AND II</w:t>
            </w:r>
          </w:p>
        </w:tc>
      </w:tr>
      <w:tr w:rsidR="00EA6379" w:rsidRPr="004B60CD" w:rsidTr="004B60CD">
        <w:trPr>
          <w:trHeight w:hRule="exact" w:val="1800"/>
        </w:trPr>
        <w:tc>
          <w:tcPr>
            <w:tcW w:w="11250" w:type="dxa"/>
            <w:gridSpan w:val="5"/>
          </w:tcPr>
          <w:p w:rsidR="00EA6379" w:rsidRPr="004B60CD" w:rsidRDefault="00EA6379" w:rsidP="004B60CD">
            <w:pPr>
              <w:spacing w:before="120"/>
              <w:jc w:val="both"/>
              <w:rPr>
                <w:b/>
                <w:i/>
                <w:sz w:val="20"/>
                <w:u w:val="single"/>
              </w:rPr>
            </w:pPr>
            <w:r w:rsidRPr="004B60CD">
              <w:rPr>
                <w:i/>
                <w:sz w:val="20"/>
              </w:rPr>
              <w:t xml:space="preserve">The Rating Supervisor checks the box for the overall performance rating and provides feedback on specific recommendations designed to improve performance.  These recommendations should be carried forward and included in the planning process for the next rating period.  </w:t>
            </w:r>
            <w:r w:rsidRPr="004B60CD">
              <w:rPr>
                <w:b/>
                <w:i/>
                <w:sz w:val="20"/>
                <w:u w:val="single"/>
              </w:rPr>
              <w:t>For evaluations of “Needs Improvement” or “Unsatisfactory”, the Rating Supervisor must complete this section, providing recommendations to improve or correct performance  and a comprehensive improvement plan, which should be reflected in the proficiency factors, work products or objectives, and professional development plan for the next rating period.</w:t>
            </w:r>
          </w:p>
          <w:p w:rsidR="00EA6379" w:rsidRPr="004B60CD" w:rsidRDefault="00EA6379" w:rsidP="004B60CD">
            <w:pPr>
              <w:jc w:val="both"/>
              <w:rPr>
                <w:b/>
                <w:sz w:val="20"/>
                <w:szCs w:val="20"/>
              </w:rPr>
            </w:pPr>
          </w:p>
        </w:tc>
      </w:tr>
      <w:tr w:rsidR="00EA6379" w:rsidRPr="004B60CD" w:rsidTr="004B60CD">
        <w:trPr>
          <w:trHeight w:hRule="exact" w:val="504"/>
        </w:trPr>
        <w:tc>
          <w:tcPr>
            <w:tcW w:w="11250" w:type="dxa"/>
            <w:gridSpan w:val="5"/>
            <w:vAlign w:val="center"/>
          </w:tcPr>
          <w:p w:rsidR="00EA6379" w:rsidRPr="004B60CD" w:rsidRDefault="00EA6379" w:rsidP="004B60CD">
            <w:pPr>
              <w:jc w:val="center"/>
              <w:rPr>
                <w:sz w:val="20"/>
              </w:rPr>
            </w:pPr>
            <w:r w:rsidRPr="004B60CD">
              <w:rPr>
                <w:b/>
                <w:sz w:val="20"/>
                <w:szCs w:val="20"/>
              </w:rPr>
              <w:t>Overall Performance Rating:</w:t>
            </w:r>
          </w:p>
        </w:tc>
      </w:tr>
      <w:tr w:rsidR="00EA6379" w:rsidRPr="004B60CD" w:rsidTr="004B60CD">
        <w:trPr>
          <w:trHeight w:hRule="exact" w:val="1800"/>
        </w:trPr>
        <w:tc>
          <w:tcPr>
            <w:tcW w:w="2329" w:type="dxa"/>
            <w:vAlign w:val="center"/>
          </w:tcPr>
          <w:p w:rsidR="00EA6379" w:rsidRPr="004B60CD" w:rsidRDefault="00EA6379" w:rsidP="004B60CD">
            <w:pPr>
              <w:jc w:val="center"/>
              <w:rPr>
                <w:b/>
                <w:sz w:val="20"/>
                <w:szCs w:val="20"/>
              </w:rPr>
            </w:pPr>
            <w:r w:rsidRPr="004B60CD">
              <w:rPr>
                <w:b/>
                <w:sz w:val="20"/>
                <w:szCs w:val="20"/>
              </w:rPr>
              <w:t>Significantly Exceeds Standards/Expectations</w:t>
            </w:r>
          </w:p>
          <w:p w:rsidR="00EA6379" w:rsidRPr="004B60CD" w:rsidRDefault="00EA6379" w:rsidP="004B60CD">
            <w:pPr>
              <w:jc w:val="center"/>
              <w:rPr>
                <w:sz w:val="20"/>
              </w:rPr>
            </w:pPr>
            <w:r w:rsidRPr="004B60CD">
              <w:rPr>
                <w:sz w:val="88"/>
                <w:szCs w:val="20"/>
              </w:rPr>
              <w:t>□</w:t>
            </w:r>
          </w:p>
        </w:tc>
        <w:tc>
          <w:tcPr>
            <w:tcW w:w="2214" w:type="dxa"/>
            <w:vAlign w:val="center"/>
          </w:tcPr>
          <w:p w:rsidR="00EA6379" w:rsidRPr="004B60CD" w:rsidRDefault="00EA6379" w:rsidP="004B60CD">
            <w:pPr>
              <w:jc w:val="center"/>
              <w:rPr>
                <w:b/>
                <w:sz w:val="20"/>
                <w:szCs w:val="20"/>
              </w:rPr>
            </w:pPr>
            <w:r w:rsidRPr="004B60CD">
              <w:rPr>
                <w:b/>
                <w:sz w:val="20"/>
                <w:szCs w:val="20"/>
              </w:rPr>
              <w:t>Exceeds Standards/ Expectations</w:t>
            </w:r>
          </w:p>
          <w:p w:rsidR="00EA6379" w:rsidRPr="004B60CD" w:rsidRDefault="00EA6379" w:rsidP="004B60CD">
            <w:pPr>
              <w:jc w:val="center"/>
              <w:rPr>
                <w:sz w:val="20"/>
              </w:rPr>
            </w:pPr>
            <w:r w:rsidRPr="004B60CD">
              <w:rPr>
                <w:sz w:val="88"/>
                <w:szCs w:val="20"/>
              </w:rPr>
              <w:t>□</w:t>
            </w:r>
          </w:p>
        </w:tc>
        <w:tc>
          <w:tcPr>
            <w:tcW w:w="2257" w:type="dxa"/>
            <w:vAlign w:val="center"/>
          </w:tcPr>
          <w:p w:rsidR="00EA6379" w:rsidRPr="004B60CD" w:rsidRDefault="00EA6379" w:rsidP="004B60CD">
            <w:pPr>
              <w:jc w:val="center"/>
              <w:rPr>
                <w:b/>
                <w:sz w:val="20"/>
                <w:szCs w:val="20"/>
              </w:rPr>
            </w:pPr>
            <w:r w:rsidRPr="004B60CD">
              <w:rPr>
                <w:b/>
                <w:sz w:val="20"/>
                <w:szCs w:val="20"/>
              </w:rPr>
              <w:t>Meets Standards/Expectations</w:t>
            </w:r>
          </w:p>
          <w:p w:rsidR="00EA6379" w:rsidRPr="004B60CD" w:rsidRDefault="00EA6379" w:rsidP="004B60CD">
            <w:pPr>
              <w:jc w:val="center"/>
              <w:rPr>
                <w:sz w:val="20"/>
              </w:rPr>
            </w:pPr>
            <w:r w:rsidRPr="004B60CD">
              <w:rPr>
                <w:sz w:val="88"/>
                <w:szCs w:val="20"/>
              </w:rPr>
              <w:t>□</w:t>
            </w:r>
          </w:p>
        </w:tc>
        <w:tc>
          <w:tcPr>
            <w:tcW w:w="2215" w:type="dxa"/>
            <w:vAlign w:val="center"/>
          </w:tcPr>
          <w:p w:rsidR="00EA6379" w:rsidRPr="004B60CD" w:rsidRDefault="00EA6379" w:rsidP="00EA6379">
            <w:pPr>
              <w:rPr>
                <w:b/>
                <w:sz w:val="20"/>
                <w:szCs w:val="20"/>
              </w:rPr>
            </w:pPr>
            <w:r w:rsidRPr="004B60CD">
              <w:rPr>
                <w:b/>
                <w:sz w:val="20"/>
                <w:szCs w:val="20"/>
              </w:rPr>
              <w:t>Needs Improvement</w:t>
            </w:r>
          </w:p>
          <w:p w:rsidR="00EA6379" w:rsidRPr="004B60CD" w:rsidRDefault="00EA6379" w:rsidP="004B60CD">
            <w:pPr>
              <w:jc w:val="center"/>
              <w:rPr>
                <w:b/>
                <w:sz w:val="20"/>
                <w:szCs w:val="20"/>
              </w:rPr>
            </w:pPr>
            <w:r w:rsidRPr="004B60CD">
              <w:rPr>
                <w:sz w:val="88"/>
                <w:szCs w:val="20"/>
              </w:rPr>
              <w:t>□</w:t>
            </w:r>
          </w:p>
          <w:p w:rsidR="00EA6379" w:rsidRPr="004B60CD" w:rsidRDefault="00EA6379" w:rsidP="004B60CD">
            <w:pPr>
              <w:jc w:val="center"/>
              <w:rPr>
                <w:sz w:val="20"/>
              </w:rPr>
            </w:pPr>
          </w:p>
        </w:tc>
        <w:tc>
          <w:tcPr>
            <w:tcW w:w="2235" w:type="dxa"/>
            <w:vAlign w:val="center"/>
          </w:tcPr>
          <w:p w:rsidR="00EA6379" w:rsidRPr="004B60CD" w:rsidRDefault="00EA6379" w:rsidP="004B60CD">
            <w:pPr>
              <w:jc w:val="center"/>
              <w:rPr>
                <w:b/>
                <w:sz w:val="20"/>
                <w:szCs w:val="20"/>
              </w:rPr>
            </w:pPr>
            <w:r w:rsidRPr="004B60CD">
              <w:rPr>
                <w:b/>
                <w:sz w:val="20"/>
                <w:szCs w:val="20"/>
              </w:rPr>
              <w:t>Unsatisfactory</w:t>
            </w:r>
          </w:p>
          <w:p w:rsidR="00EA6379" w:rsidRPr="004B60CD" w:rsidRDefault="00EA6379" w:rsidP="004B60CD">
            <w:pPr>
              <w:jc w:val="center"/>
              <w:rPr>
                <w:b/>
                <w:sz w:val="20"/>
                <w:szCs w:val="20"/>
              </w:rPr>
            </w:pPr>
            <w:r w:rsidRPr="004B60CD">
              <w:rPr>
                <w:sz w:val="88"/>
                <w:szCs w:val="20"/>
              </w:rPr>
              <w:t>□</w:t>
            </w:r>
          </w:p>
          <w:p w:rsidR="00EA6379" w:rsidRPr="004B60CD" w:rsidRDefault="00EA6379" w:rsidP="004B60CD">
            <w:pPr>
              <w:jc w:val="center"/>
              <w:rPr>
                <w:sz w:val="20"/>
              </w:rPr>
            </w:pPr>
          </w:p>
        </w:tc>
      </w:tr>
      <w:tr w:rsidR="00EA6379" w:rsidRPr="004B60CD" w:rsidTr="004B60CD">
        <w:trPr>
          <w:trHeight w:hRule="exact" w:val="1872"/>
        </w:trPr>
        <w:tc>
          <w:tcPr>
            <w:tcW w:w="11250" w:type="dxa"/>
            <w:gridSpan w:val="5"/>
            <w:tcMar>
              <w:top w:w="72" w:type="dxa"/>
              <w:left w:w="115" w:type="dxa"/>
              <w:right w:w="115" w:type="dxa"/>
            </w:tcMar>
          </w:tcPr>
          <w:p w:rsidR="00EA6379" w:rsidRPr="004B60CD" w:rsidRDefault="00EA6379" w:rsidP="00EA6379">
            <w:pPr>
              <w:rPr>
                <w:sz w:val="20"/>
              </w:rPr>
            </w:pPr>
            <w:r w:rsidRPr="004B60CD">
              <w:rPr>
                <w:b/>
                <w:sz w:val="20"/>
                <w:szCs w:val="20"/>
              </w:rPr>
              <w:t>Recommendations for Improvement:</w:t>
            </w:r>
          </w:p>
        </w:tc>
      </w:tr>
    </w:tbl>
    <w:p w:rsidR="00EA6379" w:rsidRDefault="00EA6379" w:rsidP="008F5B4D">
      <w:pPr>
        <w:rPr>
          <w:sz w:val="20"/>
        </w:rPr>
      </w:pPr>
    </w:p>
    <w:p w:rsidR="00EA6379" w:rsidRDefault="00EA6379" w:rsidP="008F5B4D">
      <w:pPr>
        <w:rPr>
          <w:sz w:val="20"/>
        </w:rPr>
      </w:pPr>
    </w:p>
    <w:tbl>
      <w:tblPr>
        <w:tblW w:w="11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5"/>
        <w:gridCol w:w="5646"/>
      </w:tblGrid>
      <w:tr w:rsidR="008F5B4D" w:rsidRPr="001B16EE" w:rsidTr="00EA6379">
        <w:trPr>
          <w:jc w:val="center"/>
        </w:trPr>
        <w:tc>
          <w:tcPr>
            <w:tcW w:w="11271" w:type="dxa"/>
            <w:gridSpan w:val="2"/>
            <w:tcBorders>
              <w:bottom w:val="single" w:sz="4" w:space="0" w:color="auto"/>
            </w:tcBorders>
            <w:shd w:val="clear" w:color="auto" w:fill="C0C0C0"/>
          </w:tcPr>
          <w:p w:rsidR="008F5B4D" w:rsidRDefault="008F5B4D" w:rsidP="008F5B4D">
            <w:pPr>
              <w:jc w:val="center"/>
              <w:rPr>
                <w:b/>
                <w:sz w:val="20"/>
              </w:rPr>
            </w:pPr>
          </w:p>
          <w:p w:rsidR="008F5B4D" w:rsidRPr="001B16EE" w:rsidRDefault="008F5B4D" w:rsidP="008F5B4D">
            <w:pPr>
              <w:jc w:val="center"/>
              <w:rPr>
                <w:b/>
                <w:sz w:val="20"/>
              </w:rPr>
            </w:pPr>
            <w:r w:rsidRPr="00720978">
              <w:rPr>
                <w:b/>
                <w:sz w:val="20"/>
                <w:shd w:val="clear" w:color="auto" w:fill="E0E0E0"/>
              </w:rPr>
              <w:t>PART V:  SIGNATURES</w:t>
            </w:r>
          </w:p>
        </w:tc>
      </w:tr>
      <w:tr w:rsidR="009561D9"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jc w:val="center"/>
        </w:trPr>
        <w:tc>
          <w:tcPr>
            <w:tcW w:w="11271" w:type="dxa"/>
            <w:gridSpan w:val="2"/>
            <w:tcBorders>
              <w:top w:val="single" w:sz="4" w:space="0" w:color="auto"/>
              <w:left w:val="single" w:sz="4" w:space="0" w:color="auto"/>
              <w:bottom w:val="single" w:sz="4" w:space="0" w:color="auto"/>
              <w:right w:val="single" w:sz="4" w:space="0" w:color="auto"/>
            </w:tcBorders>
            <w:shd w:val="clear" w:color="auto" w:fill="auto"/>
          </w:tcPr>
          <w:p w:rsidR="009561D9" w:rsidRPr="009561D9" w:rsidRDefault="009561D9"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i/>
                <w:sz w:val="20"/>
              </w:rPr>
            </w:pPr>
            <w:r w:rsidRPr="009561D9">
              <w:rPr>
                <w:rFonts w:ascii="Franklin Gothic Book" w:hAnsi="Franklin Gothic Book"/>
                <w:i/>
                <w:sz w:val="20"/>
              </w:rPr>
              <w:t>The Employee and Rating Superviso</w:t>
            </w:r>
            <w:r w:rsidR="00AE0F14">
              <w:rPr>
                <w:rFonts w:ascii="Franklin Gothic Book" w:hAnsi="Franklin Gothic Book"/>
                <w:i/>
                <w:sz w:val="20"/>
              </w:rPr>
              <w:t xml:space="preserve">r attest that they have met at </w:t>
            </w:r>
            <w:r w:rsidRPr="009561D9">
              <w:rPr>
                <w:rFonts w:ascii="Franklin Gothic Book" w:hAnsi="Franklin Gothic Book"/>
                <w:i/>
                <w:sz w:val="20"/>
              </w:rPr>
              <w:t>the beginning of the performance cycle and have discussed and agreed to the work products or objectives, priority proficiency factors, and professional development plan for the performance cycle.</w:t>
            </w:r>
          </w:p>
        </w:tc>
      </w:tr>
      <w:tr w:rsidR="002C4AE5"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jc w:val="center"/>
        </w:trPr>
        <w:tc>
          <w:tcPr>
            <w:tcW w:w="5625" w:type="dxa"/>
            <w:tcBorders>
              <w:top w:val="single" w:sz="4" w:space="0" w:color="auto"/>
              <w:left w:val="single" w:sz="4" w:space="0" w:color="auto"/>
              <w:bottom w:val="single" w:sz="4" w:space="0" w:color="auto"/>
              <w:right w:val="single" w:sz="4" w:space="0" w:color="auto"/>
            </w:tcBorders>
            <w:shd w:val="clear" w:color="auto" w:fill="auto"/>
          </w:tcPr>
          <w:p w:rsidR="002C4AE5" w:rsidRPr="002C4AE5" w:rsidRDefault="00315A0E"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r>
              <w:rPr>
                <w:rFonts w:ascii="Franklin Gothic Book" w:hAnsi="Franklin Gothic Book"/>
                <w:sz w:val="20"/>
              </w:rPr>
              <w:t>Employee</w:t>
            </w:r>
            <w:r w:rsidR="002C4AE5" w:rsidRPr="002C4AE5">
              <w:rPr>
                <w:rFonts w:ascii="Franklin Gothic Book" w:hAnsi="Franklin Gothic Book"/>
                <w:sz w:val="20"/>
              </w:rPr>
              <w:t>’s Signature</w:t>
            </w:r>
            <w:r w:rsidR="002C4AE5">
              <w:rPr>
                <w:rFonts w:ascii="Franklin Gothic Book" w:hAnsi="Franklin Gothic Book"/>
                <w:sz w:val="20"/>
              </w:rPr>
              <w:t>:</w:t>
            </w:r>
          </w:p>
        </w:tc>
        <w:tc>
          <w:tcPr>
            <w:tcW w:w="5646" w:type="dxa"/>
            <w:tcBorders>
              <w:top w:val="single" w:sz="4" w:space="0" w:color="auto"/>
              <w:left w:val="single" w:sz="4" w:space="0" w:color="auto"/>
              <w:bottom w:val="single" w:sz="4" w:space="0" w:color="auto"/>
              <w:right w:val="single" w:sz="4" w:space="0" w:color="auto"/>
            </w:tcBorders>
            <w:shd w:val="clear" w:color="auto" w:fill="auto"/>
          </w:tcPr>
          <w:p w:rsidR="002C4AE5" w:rsidRPr="002C4AE5" w:rsidRDefault="002C4AE5"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r w:rsidRPr="002C4AE5">
              <w:rPr>
                <w:rFonts w:ascii="Franklin Gothic Book" w:hAnsi="Franklin Gothic Book"/>
                <w:sz w:val="20"/>
              </w:rPr>
              <w:t>Date:</w:t>
            </w:r>
          </w:p>
        </w:tc>
      </w:tr>
      <w:tr w:rsidR="002C4AE5"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jc w:val="center"/>
        </w:trPr>
        <w:tc>
          <w:tcPr>
            <w:tcW w:w="5625" w:type="dxa"/>
            <w:tcBorders>
              <w:top w:val="single" w:sz="4" w:space="0" w:color="auto"/>
              <w:left w:val="single" w:sz="4" w:space="0" w:color="auto"/>
              <w:bottom w:val="single" w:sz="4" w:space="0" w:color="auto"/>
              <w:right w:val="single" w:sz="4" w:space="0" w:color="auto"/>
            </w:tcBorders>
            <w:shd w:val="clear" w:color="auto" w:fill="auto"/>
          </w:tcPr>
          <w:p w:rsidR="002C4AE5" w:rsidRPr="002C4AE5" w:rsidRDefault="002C4AE5"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r>
              <w:rPr>
                <w:rFonts w:ascii="Franklin Gothic Book" w:hAnsi="Franklin Gothic Book"/>
                <w:sz w:val="20"/>
              </w:rPr>
              <w:t>Rating Supervisor’s Signature:</w:t>
            </w:r>
          </w:p>
        </w:tc>
        <w:tc>
          <w:tcPr>
            <w:tcW w:w="5646" w:type="dxa"/>
            <w:tcBorders>
              <w:top w:val="single" w:sz="4" w:space="0" w:color="auto"/>
              <w:left w:val="single" w:sz="4" w:space="0" w:color="auto"/>
              <w:bottom w:val="single" w:sz="4" w:space="0" w:color="auto"/>
              <w:right w:val="single" w:sz="4" w:space="0" w:color="auto"/>
            </w:tcBorders>
            <w:shd w:val="clear" w:color="auto" w:fill="auto"/>
          </w:tcPr>
          <w:p w:rsidR="002C4AE5" w:rsidRPr="002C4AE5" w:rsidRDefault="002C4AE5"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r>
              <w:rPr>
                <w:rFonts w:ascii="Franklin Gothic Book" w:hAnsi="Franklin Gothic Book"/>
                <w:sz w:val="20"/>
              </w:rPr>
              <w:t>Date:</w:t>
            </w:r>
          </w:p>
        </w:tc>
      </w:tr>
      <w:tr w:rsidR="008F5B4D"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3"/>
          <w:jc w:val="center"/>
        </w:trPr>
        <w:tc>
          <w:tcPr>
            <w:tcW w:w="11271" w:type="dxa"/>
            <w:gridSpan w:val="2"/>
            <w:tcBorders>
              <w:top w:val="single" w:sz="4" w:space="0" w:color="auto"/>
              <w:left w:val="single" w:sz="4" w:space="0" w:color="auto"/>
              <w:bottom w:val="single" w:sz="4" w:space="0" w:color="auto"/>
              <w:right w:val="single" w:sz="4" w:space="0" w:color="auto"/>
            </w:tcBorders>
            <w:shd w:val="clear" w:color="auto" w:fill="auto"/>
          </w:tcPr>
          <w:p w:rsidR="008F5B4D" w:rsidRDefault="008F5B4D" w:rsidP="00AE0F14">
            <w:pPr>
              <w:rPr>
                <w:b/>
                <w:sz w:val="20"/>
              </w:rPr>
            </w:pPr>
            <w:r>
              <w:rPr>
                <w:i/>
                <w:sz w:val="20"/>
              </w:rPr>
              <w:t>Upon completion, t</w:t>
            </w:r>
            <w:r w:rsidRPr="001B16EE">
              <w:rPr>
                <w:i/>
                <w:sz w:val="20"/>
              </w:rPr>
              <w:t>he</w:t>
            </w:r>
            <w:r>
              <w:rPr>
                <w:i/>
                <w:sz w:val="20"/>
              </w:rPr>
              <w:t xml:space="preserve"> R</w:t>
            </w:r>
            <w:r w:rsidRPr="001B16EE">
              <w:rPr>
                <w:i/>
                <w:sz w:val="20"/>
              </w:rPr>
              <w:t xml:space="preserve">ating </w:t>
            </w:r>
            <w:r>
              <w:rPr>
                <w:i/>
                <w:sz w:val="20"/>
              </w:rPr>
              <w:t>S</w:t>
            </w:r>
            <w:r w:rsidRPr="001B16EE">
              <w:rPr>
                <w:i/>
                <w:sz w:val="20"/>
              </w:rPr>
              <w:t xml:space="preserve">upervisor </w:t>
            </w:r>
            <w:r>
              <w:rPr>
                <w:i/>
                <w:sz w:val="20"/>
              </w:rPr>
              <w:t>seeks review and approval from the Reviewing Officer,</w:t>
            </w:r>
            <w:r w:rsidRPr="009C089E">
              <w:rPr>
                <w:i/>
                <w:sz w:val="20"/>
              </w:rPr>
              <w:t xml:space="preserve"> </w:t>
            </w:r>
            <w:r w:rsidRPr="001B16EE">
              <w:rPr>
                <w:i/>
                <w:sz w:val="20"/>
              </w:rPr>
              <w:t>signs the</w:t>
            </w:r>
            <w:r>
              <w:rPr>
                <w:i/>
                <w:sz w:val="20"/>
              </w:rPr>
              <w:t xml:space="preserve"> form and then provides the form to the </w:t>
            </w:r>
            <w:r w:rsidR="00D44EE9">
              <w:rPr>
                <w:i/>
                <w:sz w:val="20"/>
              </w:rPr>
              <w:t>Employee</w:t>
            </w:r>
            <w:r>
              <w:rPr>
                <w:i/>
                <w:sz w:val="20"/>
              </w:rPr>
              <w:t xml:space="preserve">.  </w:t>
            </w:r>
            <w:r w:rsidRPr="001B16EE">
              <w:rPr>
                <w:i/>
                <w:sz w:val="20"/>
              </w:rPr>
              <w:t xml:space="preserve">The </w:t>
            </w:r>
            <w:r w:rsidR="00D44EE9">
              <w:rPr>
                <w:i/>
                <w:sz w:val="20"/>
              </w:rPr>
              <w:t>Employee</w:t>
            </w:r>
            <w:r w:rsidRPr="001B16EE">
              <w:rPr>
                <w:i/>
                <w:sz w:val="20"/>
              </w:rPr>
              <w:t xml:space="preserve"> then signs the</w:t>
            </w:r>
            <w:r>
              <w:rPr>
                <w:i/>
                <w:sz w:val="20"/>
              </w:rPr>
              <w:t xml:space="preserve"> form, </w:t>
            </w:r>
            <w:r w:rsidRPr="001B16EE">
              <w:rPr>
                <w:i/>
                <w:sz w:val="20"/>
              </w:rPr>
              <w:t>attesting</w:t>
            </w:r>
            <w:r>
              <w:rPr>
                <w:i/>
                <w:sz w:val="20"/>
              </w:rPr>
              <w:t xml:space="preserve"> to </w:t>
            </w:r>
            <w:r w:rsidRPr="001B16EE">
              <w:rPr>
                <w:i/>
                <w:sz w:val="20"/>
              </w:rPr>
              <w:t>having</w:t>
            </w:r>
            <w:r>
              <w:rPr>
                <w:i/>
                <w:sz w:val="20"/>
              </w:rPr>
              <w:t xml:space="preserve"> </w:t>
            </w:r>
            <w:r w:rsidRPr="001B16EE">
              <w:rPr>
                <w:i/>
                <w:sz w:val="20"/>
              </w:rPr>
              <w:t>review</w:t>
            </w:r>
            <w:r>
              <w:rPr>
                <w:i/>
                <w:sz w:val="20"/>
              </w:rPr>
              <w:t>ed</w:t>
            </w:r>
            <w:r w:rsidRPr="001B16EE">
              <w:rPr>
                <w:i/>
                <w:sz w:val="20"/>
              </w:rPr>
              <w:t xml:space="preserve"> and discuss</w:t>
            </w:r>
            <w:r>
              <w:rPr>
                <w:i/>
                <w:sz w:val="20"/>
              </w:rPr>
              <w:t>ed</w:t>
            </w:r>
            <w:r w:rsidRPr="001B16EE">
              <w:rPr>
                <w:i/>
                <w:sz w:val="20"/>
              </w:rPr>
              <w:t xml:space="preserve"> the evaluation with the</w:t>
            </w:r>
            <w:r>
              <w:rPr>
                <w:i/>
                <w:sz w:val="20"/>
              </w:rPr>
              <w:t xml:space="preserve"> R</w:t>
            </w:r>
            <w:r w:rsidRPr="001B16EE">
              <w:rPr>
                <w:i/>
                <w:sz w:val="20"/>
              </w:rPr>
              <w:t xml:space="preserve">ating </w:t>
            </w:r>
            <w:r>
              <w:rPr>
                <w:i/>
                <w:sz w:val="20"/>
              </w:rPr>
              <w:t>S</w:t>
            </w:r>
            <w:r w:rsidRPr="001B16EE">
              <w:rPr>
                <w:i/>
                <w:sz w:val="20"/>
              </w:rPr>
              <w:t>uperviso</w:t>
            </w:r>
            <w:r>
              <w:rPr>
                <w:i/>
                <w:sz w:val="20"/>
              </w:rPr>
              <w:t xml:space="preserve">r, and if requested by the </w:t>
            </w:r>
            <w:r w:rsidR="00D44EE9">
              <w:rPr>
                <w:i/>
                <w:sz w:val="20"/>
              </w:rPr>
              <w:t>Employee</w:t>
            </w:r>
            <w:r>
              <w:rPr>
                <w:i/>
                <w:sz w:val="20"/>
              </w:rPr>
              <w:t>, having been afforded the opportunity to meet with the</w:t>
            </w:r>
            <w:r w:rsidRPr="001B16EE">
              <w:rPr>
                <w:i/>
                <w:sz w:val="20"/>
              </w:rPr>
              <w:t xml:space="preserve"> </w:t>
            </w:r>
            <w:r>
              <w:rPr>
                <w:i/>
                <w:sz w:val="20"/>
              </w:rPr>
              <w:t>R</w:t>
            </w:r>
            <w:r w:rsidRPr="001B16EE">
              <w:rPr>
                <w:i/>
                <w:sz w:val="20"/>
              </w:rPr>
              <w:t>eview</w:t>
            </w:r>
            <w:r>
              <w:rPr>
                <w:i/>
                <w:sz w:val="20"/>
              </w:rPr>
              <w:t>ing Officer</w:t>
            </w:r>
            <w:r w:rsidRPr="001B16EE">
              <w:rPr>
                <w:i/>
                <w:sz w:val="20"/>
              </w:rPr>
              <w:t xml:space="preserve">.  The </w:t>
            </w:r>
            <w:r w:rsidR="00D44EE9">
              <w:rPr>
                <w:i/>
                <w:sz w:val="20"/>
              </w:rPr>
              <w:t>Employee</w:t>
            </w:r>
            <w:r w:rsidRPr="001B16EE">
              <w:rPr>
                <w:i/>
                <w:sz w:val="20"/>
              </w:rPr>
              <w:t xml:space="preserve">’s signature does not necessarily indicate that the </w:t>
            </w:r>
            <w:r w:rsidR="00D44EE9">
              <w:rPr>
                <w:i/>
                <w:sz w:val="20"/>
              </w:rPr>
              <w:t>Employee</w:t>
            </w:r>
            <w:r w:rsidRPr="001B16EE">
              <w:rPr>
                <w:i/>
                <w:sz w:val="20"/>
              </w:rPr>
              <w:t xml:space="preserve"> agrees with the </w:t>
            </w:r>
            <w:r>
              <w:rPr>
                <w:i/>
                <w:sz w:val="20"/>
              </w:rPr>
              <w:t>evaluation</w:t>
            </w:r>
            <w:r w:rsidRPr="001B16EE">
              <w:rPr>
                <w:i/>
                <w:sz w:val="20"/>
              </w:rPr>
              <w:t xml:space="preserve">.  </w:t>
            </w:r>
            <w:r w:rsidR="00D44EE9">
              <w:rPr>
                <w:i/>
                <w:sz w:val="20"/>
              </w:rPr>
              <w:t>Employee</w:t>
            </w:r>
            <w:r w:rsidRPr="001B16EE">
              <w:rPr>
                <w:i/>
                <w:sz w:val="20"/>
              </w:rPr>
              <w:t xml:space="preserve"> comments are optional.</w:t>
            </w:r>
          </w:p>
        </w:tc>
      </w:tr>
      <w:tr w:rsidR="008F5B4D"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jc w:val="center"/>
        </w:trPr>
        <w:tc>
          <w:tcPr>
            <w:tcW w:w="5625"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p w:rsidR="008F5B4D" w:rsidRDefault="008F5B4D" w:rsidP="008F5B4D">
            <w:pPr>
              <w:rPr>
                <w:sz w:val="20"/>
              </w:rPr>
            </w:pPr>
            <w:r w:rsidRPr="001B16EE">
              <w:rPr>
                <w:sz w:val="20"/>
              </w:rPr>
              <w:t>R</w:t>
            </w:r>
            <w:r>
              <w:rPr>
                <w:sz w:val="20"/>
              </w:rPr>
              <w:t>eviewing Officer</w:t>
            </w:r>
            <w:r w:rsidRPr="001B16EE">
              <w:rPr>
                <w:sz w:val="20"/>
              </w:rPr>
              <w:t xml:space="preserve">’s Signature: </w:t>
            </w:r>
          </w:p>
          <w:p w:rsidR="008F5B4D" w:rsidRDefault="008F5B4D" w:rsidP="008F5B4D">
            <w:pPr>
              <w:rPr>
                <w:sz w:val="20"/>
              </w:rPr>
            </w:pPr>
          </w:p>
          <w:p w:rsidR="008F5B4D" w:rsidRDefault="008F5B4D" w:rsidP="008F5B4D">
            <w:pPr>
              <w:rPr>
                <w:sz w:val="20"/>
              </w:rPr>
            </w:pPr>
            <w:r w:rsidRPr="001B16EE">
              <w:rPr>
                <w:sz w:val="20"/>
              </w:rPr>
              <w:t xml:space="preserve"> </w:t>
            </w:r>
          </w:p>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tc>
        <w:tc>
          <w:tcPr>
            <w:tcW w:w="5646"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rPr>
                <w:sz w:val="20"/>
              </w:rPr>
            </w:pPr>
          </w:p>
          <w:p w:rsidR="008F5B4D" w:rsidRPr="001B16EE" w:rsidRDefault="008F5B4D" w:rsidP="008F5B4D">
            <w:pPr>
              <w:rPr>
                <w:sz w:val="20"/>
              </w:rPr>
            </w:pPr>
            <w:r w:rsidRPr="001B16EE">
              <w:rPr>
                <w:sz w:val="20"/>
              </w:rPr>
              <w:t xml:space="preserve">Date: </w:t>
            </w:r>
          </w:p>
        </w:tc>
      </w:tr>
      <w:tr w:rsidR="008F5B4D"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jc w:val="center"/>
        </w:trPr>
        <w:tc>
          <w:tcPr>
            <w:tcW w:w="5625"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p w:rsidR="008F5B4D" w:rsidRDefault="008F5B4D" w:rsidP="008F5B4D">
            <w:pPr>
              <w:rPr>
                <w:sz w:val="20"/>
              </w:rPr>
            </w:pPr>
            <w:r w:rsidRPr="001B16EE">
              <w:rPr>
                <w:sz w:val="20"/>
              </w:rPr>
              <w:t>R</w:t>
            </w:r>
            <w:r>
              <w:rPr>
                <w:sz w:val="20"/>
              </w:rPr>
              <w:t>ating Supervisor</w:t>
            </w:r>
            <w:r w:rsidRPr="001B16EE">
              <w:rPr>
                <w:sz w:val="20"/>
              </w:rPr>
              <w:t xml:space="preserve">’s Signature: </w:t>
            </w:r>
          </w:p>
          <w:p w:rsidR="008F5B4D" w:rsidRDefault="008F5B4D" w:rsidP="008F5B4D">
            <w:pPr>
              <w:rPr>
                <w:sz w:val="20"/>
              </w:rPr>
            </w:pPr>
          </w:p>
          <w:p w:rsidR="008F5B4D" w:rsidRDefault="008F5B4D" w:rsidP="008F5B4D">
            <w:pPr>
              <w:rPr>
                <w:sz w:val="20"/>
              </w:rPr>
            </w:pPr>
            <w:r w:rsidRPr="001B16EE">
              <w:rPr>
                <w:sz w:val="20"/>
              </w:rPr>
              <w:t xml:space="preserve"> </w:t>
            </w:r>
          </w:p>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tc>
        <w:tc>
          <w:tcPr>
            <w:tcW w:w="5646"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rPr>
                <w:sz w:val="20"/>
              </w:rPr>
            </w:pPr>
          </w:p>
          <w:p w:rsidR="008F5B4D" w:rsidRDefault="008F5B4D" w:rsidP="008F5B4D">
            <w:pPr>
              <w:rPr>
                <w:sz w:val="20"/>
              </w:rPr>
            </w:pPr>
            <w:r w:rsidRPr="001B16EE">
              <w:rPr>
                <w:sz w:val="20"/>
              </w:rPr>
              <w:t xml:space="preserve">Date: </w:t>
            </w:r>
          </w:p>
          <w:p w:rsidR="008F5B4D" w:rsidRDefault="008F5B4D" w:rsidP="008F5B4D">
            <w:pPr>
              <w:rPr>
                <w:sz w:val="20"/>
              </w:rPr>
            </w:pPr>
          </w:p>
          <w:p w:rsidR="008F5B4D" w:rsidRPr="001B16EE" w:rsidRDefault="008F5B4D" w:rsidP="008F5B4D">
            <w:pPr>
              <w:rPr>
                <w:sz w:val="20"/>
              </w:rPr>
            </w:pPr>
          </w:p>
        </w:tc>
      </w:tr>
      <w:tr w:rsidR="008F5B4D"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jc w:val="center"/>
        </w:trPr>
        <w:tc>
          <w:tcPr>
            <w:tcW w:w="5625"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p w:rsidR="008F5B4D" w:rsidRDefault="00D44EE9" w:rsidP="008F5B4D">
            <w:pPr>
              <w:rPr>
                <w:sz w:val="20"/>
              </w:rPr>
            </w:pPr>
            <w:r>
              <w:rPr>
                <w:sz w:val="20"/>
              </w:rPr>
              <w:t>Employee</w:t>
            </w:r>
            <w:r w:rsidR="008F5B4D" w:rsidRPr="001B16EE">
              <w:rPr>
                <w:sz w:val="20"/>
              </w:rPr>
              <w:t xml:space="preserve">’s Signature: </w:t>
            </w:r>
          </w:p>
          <w:p w:rsidR="008F5B4D" w:rsidRDefault="008F5B4D" w:rsidP="008F5B4D">
            <w:pPr>
              <w:rPr>
                <w:sz w:val="20"/>
              </w:rPr>
            </w:pPr>
          </w:p>
          <w:p w:rsidR="008F5B4D" w:rsidRDefault="008F5B4D" w:rsidP="008F5B4D">
            <w:pPr>
              <w:rPr>
                <w:sz w:val="20"/>
              </w:rPr>
            </w:pPr>
            <w:r w:rsidRPr="001B16EE">
              <w:rPr>
                <w:sz w:val="20"/>
              </w:rPr>
              <w:t xml:space="preserve"> </w:t>
            </w:r>
          </w:p>
          <w:p w:rsidR="008F5B4D" w:rsidRDefault="008F5B4D" w:rsidP="008F5B4D">
            <w:pPr>
              <w:pStyle w:val="BodyText"/>
              <w:pBdr>
                <w:top w:val="none" w:sz="0" w:space="0" w:color="auto"/>
                <w:left w:val="none" w:sz="0" w:space="0" w:color="auto"/>
                <w:bottom w:val="none" w:sz="0" w:space="0" w:color="auto"/>
                <w:right w:val="none" w:sz="0" w:space="0" w:color="auto"/>
              </w:pBdr>
              <w:rPr>
                <w:rFonts w:ascii="Franklin Gothic Book" w:hAnsi="Franklin Gothic Book"/>
                <w:sz w:val="20"/>
              </w:rPr>
            </w:pPr>
          </w:p>
        </w:tc>
        <w:tc>
          <w:tcPr>
            <w:tcW w:w="5646" w:type="dxa"/>
            <w:tcBorders>
              <w:top w:val="single" w:sz="4" w:space="0" w:color="auto"/>
              <w:left w:val="single" w:sz="4" w:space="0" w:color="auto"/>
              <w:bottom w:val="single" w:sz="4" w:space="0" w:color="auto"/>
              <w:right w:val="single" w:sz="4" w:space="0" w:color="auto"/>
            </w:tcBorders>
            <w:shd w:val="clear" w:color="auto" w:fill="auto"/>
          </w:tcPr>
          <w:p w:rsidR="008F5B4D" w:rsidRDefault="008F5B4D" w:rsidP="008F5B4D">
            <w:pPr>
              <w:rPr>
                <w:sz w:val="20"/>
              </w:rPr>
            </w:pPr>
          </w:p>
          <w:p w:rsidR="008F5B4D" w:rsidRDefault="008F5B4D" w:rsidP="008F5B4D">
            <w:pPr>
              <w:rPr>
                <w:sz w:val="20"/>
              </w:rPr>
            </w:pPr>
            <w:r w:rsidRPr="001B16EE">
              <w:rPr>
                <w:sz w:val="20"/>
              </w:rPr>
              <w:t xml:space="preserve">Date: </w:t>
            </w:r>
          </w:p>
          <w:p w:rsidR="008F5B4D" w:rsidRDefault="008F5B4D" w:rsidP="008F5B4D">
            <w:pPr>
              <w:rPr>
                <w:sz w:val="20"/>
              </w:rPr>
            </w:pPr>
          </w:p>
          <w:p w:rsidR="008F5B4D" w:rsidRPr="001B16EE" w:rsidRDefault="008F5B4D" w:rsidP="008F5B4D">
            <w:pPr>
              <w:rPr>
                <w:sz w:val="20"/>
              </w:rPr>
            </w:pPr>
          </w:p>
        </w:tc>
      </w:tr>
      <w:tr w:rsidR="0077368D" w:rsidTr="00EA6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58"/>
          <w:jc w:val="center"/>
        </w:trPr>
        <w:tc>
          <w:tcPr>
            <w:tcW w:w="11271" w:type="dxa"/>
            <w:gridSpan w:val="2"/>
            <w:tcBorders>
              <w:top w:val="single" w:sz="4" w:space="0" w:color="auto"/>
              <w:left w:val="single" w:sz="4" w:space="0" w:color="auto"/>
              <w:bottom w:val="single" w:sz="4" w:space="0" w:color="auto"/>
              <w:right w:val="single" w:sz="4" w:space="0" w:color="auto"/>
            </w:tcBorders>
            <w:shd w:val="clear" w:color="auto" w:fill="auto"/>
          </w:tcPr>
          <w:p w:rsidR="0077368D" w:rsidRDefault="0077368D" w:rsidP="008F5B4D">
            <w:pPr>
              <w:rPr>
                <w:b/>
                <w:sz w:val="20"/>
                <w:szCs w:val="20"/>
              </w:rPr>
            </w:pPr>
            <w:r w:rsidRPr="0077368D">
              <w:rPr>
                <w:b/>
                <w:sz w:val="20"/>
                <w:szCs w:val="20"/>
              </w:rPr>
              <w:t>Employee’s Comments:</w:t>
            </w:r>
          </w:p>
          <w:p w:rsidR="0077368D" w:rsidRDefault="0077368D" w:rsidP="008F5B4D">
            <w:pPr>
              <w:rPr>
                <w:b/>
                <w:sz w:val="20"/>
                <w:szCs w:val="20"/>
              </w:rPr>
            </w:pPr>
          </w:p>
          <w:p w:rsidR="00AE0F14" w:rsidRDefault="00AE0F14" w:rsidP="008F5B4D">
            <w:pPr>
              <w:rPr>
                <w:b/>
                <w:sz w:val="20"/>
                <w:szCs w:val="20"/>
              </w:rPr>
            </w:pPr>
          </w:p>
          <w:p w:rsidR="0077368D" w:rsidRDefault="0077368D" w:rsidP="008F5B4D">
            <w:pPr>
              <w:rPr>
                <w:b/>
                <w:sz w:val="20"/>
                <w:szCs w:val="20"/>
              </w:rPr>
            </w:pPr>
          </w:p>
          <w:p w:rsidR="00AE0F14" w:rsidRPr="0077368D" w:rsidRDefault="00AE0F14" w:rsidP="008F5B4D">
            <w:pPr>
              <w:rPr>
                <w:b/>
                <w:sz w:val="20"/>
                <w:szCs w:val="20"/>
              </w:rPr>
            </w:pPr>
          </w:p>
        </w:tc>
      </w:tr>
    </w:tbl>
    <w:p w:rsidR="00000717" w:rsidRPr="004D64E8" w:rsidRDefault="00B43EB8" w:rsidP="004D64E8">
      <w:pPr>
        <w:rPr>
          <w:sz w:val="16"/>
          <w:szCs w:val="16"/>
        </w:rPr>
      </w:pPr>
      <w:r w:rsidRPr="004D64E8">
        <w:rPr>
          <w:sz w:val="16"/>
          <w:szCs w:val="16"/>
        </w:rPr>
        <w:fldChar w:fldCharType="begin"/>
      </w:r>
      <w:r w:rsidR="004D64E8" w:rsidRPr="004D64E8">
        <w:rPr>
          <w:sz w:val="16"/>
          <w:szCs w:val="16"/>
        </w:rPr>
        <w:instrText xml:space="preserve"> FILENAME \p </w:instrText>
      </w:r>
      <w:r w:rsidRPr="004D64E8">
        <w:rPr>
          <w:sz w:val="16"/>
          <w:szCs w:val="16"/>
        </w:rPr>
        <w:fldChar w:fldCharType="separate"/>
      </w:r>
      <w:r w:rsidR="004D64E8" w:rsidRPr="004D64E8">
        <w:rPr>
          <w:noProof/>
          <w:sz w:val="16"/>
          <w:szCs w:val="16"/>
        </w:rPr>
        <w:t>I:\Human Resources\Personnel Services\Elr\Management Comp Program-MCP\MgmtPerform&amp;RewardProgram\MPRP Review Committee\Performance Management\Management Performance Evaluation and Development Form, November 13, 2006.doc</w:t>
      </w:r>
      <w:r w:rsidRPr="004D64E8">
        <w:rPr>
          <w:sz w:val="16"/>
          <w:szCs w:val="16"/>
        </w:rPr>
        <w:fldChar w:fldCharType="end"/>
      </w:r>
    </w:p>
    <w:sectPr w:rsidR="00000717" w:rsidRPr="004D64E8" w:rsidSect="00FC2A23">
      <w:pgSz w:w="12240" w:h="15840"/>
      <w:pgMar w:top="432" w:right="576"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594"/>
    <w:multiLevelType w:val="hybridMultilevel"/>
    <w:tmpl w:val="F0D265BA"/>
    <w:lvl w:ilvl="0" w:tplc="D7F08E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320E0F63"/>
    <w:multiLevelType w:val="hybridMultilevel"/>
    <w:tmpl w:val="BAD2A77E"/>
    <w:lvl w:ilvl="0" w:tplc="4924677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0E73B9"/>
    <w:multiLevelType w:val="multilevel"/>
    <w:tmpl w:val="F0D265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397D4067"/>
    <w:multiLevelType w:val="multilevel"/>
    <w:tmpl w:val="D272E6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373149"/>
    <w:multiLevelType w:val="hybridMultilevel"/>
    <w:tmpl w:val="D272E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752324"/>
    <w:multiLevelType w:val="hybridMultilevel"/>
    <w:tmpl w:val="B11C2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671F5D95"/>
    <w:multiLevelType w:val="hybridMultilevel"/>
    <w:tmpl w:val="E8F0E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C4562CB"/>
    <w:multiLevelType w:val="hybridMultilevel"/>
    <w:tmpl w:val="BA1685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FB4A58"/>
    <w:multiLevelType w:val="hybridMultilevel"/>
    <w:tmpl w:val="A0124BF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F5033C"/>
    <w:multiLevelType w:val="hybridMultilevel"/>
    <w:tmpl w:val="91422B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2"/>
  </w:num>
  <w:num w:numId="6">
    <w:abstractNumId w:val="5"/>
  </w:num>
  <w:num w:numId="7">
    <w:abstractNumId w:val="4"/>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B37AA"/>
    <w:rsid w:val="00000717"/>
    <w:rsid w:val="00023DBD"/>
    <w:rsid w:val="00041696"/>
    <w:rsid w:val="00045F04"/>
    <w:rsid w:val="00047AB1"/>
    <w:rsid w:val="0007336A"/>
    <w:rsid w:val="00084419"/>
    <w:rsid w:val="0008790A"/>
    <w:rsid w:val="000D1A84"/>
    <w:rsid w:val="000E2A27"/>
    <w:rsid w:val="00104A8E"/>
    <w:rsid w:val="001115C5"/>
    <w:rsid w:val="00113B69"/>
    <w:rsid w:val="0016006D"/>
    <w:rsid w:val="00171045"/>
    <w:rsid w:val="001F427C"/>
    <w:rsid w:val="0024426B"/>
    <w:rsid w:val="00261EC7"/>
    <w:rsid w:val="002628C3"/>
    <w:rsid w:val="00291989"/>
    <w:rsid w:val="00292011"/>
    <w:rsid w:val="002927D0"/>
    <w:rsid w:val="002C4AE5"/>
    <w:rsid w:val="002D51E5"/>
    <w:rsid w:val="002E4140"/>
    <w:rsid w:val="002F4A59"/>
    <w:rsid w:val="003054D8"/>
    <w:rsid w:val="00315A0E"/>
    <w:rsid w:val="00320413"/>
    <w:rsid w:val="00367DFE"/>
    <w:rsid w:val="00375E18"/>
    <w:rsid w:val="003B1712"/>
    <w:rsid w:val="003B2B9D"/>
    <w:rsid w:val="003B7E24"/>
    <w:rsid w:val="003D6183"/>
    <w:rsid w:val="004123B3"/>
    <w:rsid w:val="00423E35"/>
    <w:rsid w:val="00443E04"/>
    <w:rsid w:val="004A4718"/>
    <w:rsid w:val="004B60CD"/>
    <w:rsid w:val="004D64E8"/>
    <w:rsid w:val="004E1C76"/>
    <w:rsid w:val="004F104B"/>
    <w:rsid w:val="00502763"/>
    <w:rsid w:val="0050428A"/>
    <w:rsid w:val="0051100F"/>
    <w:rsid w:val="00570E29"/>
    <w:rsid w:val="00594DAB"/>
    <w:rsid w:val="005A1A48"/>
    <w:rsid w:val="005C5165"/>
    <w:rsid w:val="005D5282"/>
    <w:rsid w:val="00617790"/>
    <w:rsid w:val="00633627"/>
    <w:rsid w:val="006837FD"/>
    <w:rsid w:val="00687C19"/>
    <w:rsid w:val="006C768E"/>
    <w:rsid w:val="006D05D4"/>
    <w:rsid w:val="006D58DA"/>
    <w:rsid w:val="006D5D64"/>
    <w:rsid w:val="006E62D5"/>
    <w:rsid w:val="006F2318"/>
    <w:rsid w:val="006F6297"/>
    <w:rsid w:val="007130EA"/>
    <w:rsid w:val="00720978"/>
    <w:rsid w:val="007220E3"/>
    <w:rsid w:val="0073057A"/>
    <w:rsid w:val="007532EF"/>
    <w:rsid w:val="00760303"/>
    <w:rsid w:val="0077368D"/>
    <w:rsid w:val="00774FC2"/>
    <w:rsid w:val="007B22FB"/>
    <w:rsid w:val="007B2E23"/>
    <w:rsid w:val="007B4923"/>
    <w:rsid w:val="007B6202"/>
    <w:rsid w:val="00805F82"/>
    <w:rsid w:val="008102B2"/>
    <w:rsid w:val="00826198"/>
    <w:rsid w:val="0083048C"/>
    <w:rsid w:val="00836080"/>
    <w:rsid w:val="00850DF2"/>
    <w:rsid w:val="00851D40"/>
    <w:rsid w:val="00895C9E"/>
    <w:rsid w:val="008E7BB5"/>
    <w:rsid w:val="008F5B4D"/>
    <w:rsid w:val="009042E7"/>
    <w:rsid w:val="009210DD"/>
    <w:rsid w:val="00927D61"/>
    <w:rsid w:val="009561D9"/>
    <w:rsid w:val="009726A3"/>
    <w:rsid w:val="00990B57"/>
    <w:rsid w:val="009C5A92"/>
    <w:rsid w:val="009D09CE"/>
    <w:rsid w:val="009E42CC"/>
    <w:rsid w:val="00A00425"/>
    <w:rsid w:val="00A01998"/>
    <w:rsid w:val="00A04510"/>
    <w:rsid w:val="00A21599"/>
    <w:rsid w:val="00A24D62"/>
    <w:rsid w:val="00A33A3D"/>
    <w:rsid w:val="00A66EF9"/>
    <w:rsid w:val="00A70F72"/>
    <w:rsid w:val="00A92BC2"/>
    <w:rsid w:val="00AB677C"/>
    <w:rsid w:val="00AD7EFB"/>
    <w:rsid w:val="00AE0F14"/>
    <w:rsid w:val="00AE6E4A"/>
    <w:rsid w:val="00AF4AA1"/>
    <w:rsid w:val="00AF4D48"/>
    <w:rsid w:val="00B04DC6"/>
    <w:rsid w:val="00B15947"/>
    <w:rsid w:val="00B2276D"/>
    <w:rsid w:val="00B3637E"/>
    <w:rsid w:val="00B43EB8"/>
    <w:rsid w:val="00B45E55"/>
    <w:rsid w:val="00B63780"/>
    <w:rsid w:val="00B7662D"/>
    <w:rsid w:val="00B77106"/>
    <w:rsid w:val="00BA330C"/>
    <w:rsid w:val="00BB33D1"/>
    <w:rsid w:val="00BB37AA"/>
    <w:rsid w:val="00BF57C5"/>
    <w:rsid w:val="00C224C3"/>
    <w:rsid w:val="00C243BC"/>
    <w:rsid w:val="00C25EB1"/>
    <w:rsid w:val="00C45566"/>
    <w:rsid w:val="00C458BF"/>
    <w:rsid w:val="00C478A0"/>
    <w:rsid w:val="00C76614"/>
    <w:rsid w:val="00C83510"/>
    <w:rsid w:val="00C92C71"/>
    <w:rsid w:val="00CB7D08"/>
    <w:rsid w:val="00CD2DA5"/>
    <w:rsid w:val="00CE1AAF"/>
    <w:rsid w:val="00D14230"/>
    <w:rsid w:val="00D44975"/>
    <w:rsid w:val="00D44EE9"/>
    <w:rsid w:val="00D623B4"/>
    <w:rsid w:val="00D86643"/>
    <w:rsid w:val="00D94EA5"/>
    <w:rsid w:val="00DB0CB5"/>
    <w:rsid w:val="00DB1B54"/>
    <w:rsid w:val="00DB49C0"/>
    <w:rsid w:val="00DC35EF"/>
    <w:rsid w:val="00DF7F24"/>
    <w:rsid w:val="00E555B1"/>
    <w:rsid w:val="00E8626E"/>
    <w:rsid w:val="00EA6379"/>
    <w:rsid w:val="00ED2D99"/>
    <w:rsid w:val="00EE1758"/>
    <w:rsid w:val="00EF35AB"/>
    <w:rsid w:val="00F05075"/>
    <w:rsid w:val="00F0561C"/>
    <w:rsid w:val="00F06199"/>
    <w:rsid w:val="00F3531C"/>
    <w:rsid w:val="00F56338"/>
    <w:rsid w:val="00F9097F"/>
    <w:rsid w:val="00FA08A6"/>
    <w:rsid w:val="00FB0B1D"/>
    <w:rsid w:val="00FC2A23"/>
    <w:rsid w:val="00FE01F3"/>
    <w:rsid w:val="00FE031F"/>
    <w:rsid w:val="00FF59D3"/>
    <w:rsid w:val="00FF6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510"/>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3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04510"/>
    <w:pPr>
      <w:pBdr>
        <w:top w:val="single" w:sz="4" w:space="6" w:color="auto"/>
        <w:left w:val="single" w:sz="4" w:space="4" w:color="auto"/>
        <w:bottom w:val="single" w:sz="4" w:space="30" w:color="auto"/>
        <w:right w:val="single" w:sz="4" w:space="4" w:color="auto"/>
      </w:pBdr>
    </w:pPr>
    <w:rPr>
      <w:rFonts w:ascii="Arial" w:hAnsi="Arial"/>
      <w:szCs w:val="20"/>
    </w:rPr>
  </w:style>
  <w:style w:type="paragraph" w:styleId="BalloonText">
    <w:name w:val="Balloon Text"/>
    <w:basedOn w:val="Normal"/>
    <w:semiHidden/>
    <w:rsid w:val="000E2A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4127</Words>
  <Characters>25839</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PENNSYLVANIA STATE SYSTEM OF HIGHER EDUCATION (PASSHE)</vt:lpstr>
    </vt:vector>
  </TitlesOfParts>
  <Company>PASSHE</Company>
  <LinksUpToDate>false</LinksUpToDate>
  <CharactersWithSpaces>29907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STATE SYSTEM OF HIGHER EDUCATION (PASSHE)</dc:title>
  <dc:subject/>
  <dc:creator>90ssuchanick</dc:creator>
  <cp:keywords/>
  <dc:description/>
  <cp:lastModifiedBy>KU</cp:lastModifiedBy>
  <cp:revision>3</cp:revision>
  <cp:lastPrinted>2007-10-02T17:54:00Z</cp:lastPrinted>
  <dcterms:created xsi:type="dcterms:W3CDTF">2011-06-30T14:54:00Z</dcterms:created>
  <dcterms:modified xsi:type="dcterms:W3CDTF">2011-06-30T15:00:00Z</dcterms:modified>
</cp:coreProperties>
</file>