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0"/>
        <w:gridCol w:w="10050"/>
      </w:tblGrid>
      <w:tr w:rsidR="0007515E" w:rsidTr="00844F61">
        <w:trPr>
          <w:trHeight w:val="499"/>
        </w:trPr>
        <w:tc>
          <w:tcPr>
            <w:tcW w:w="14490" w:type="dxa"/>
            <w:gridSpan w:val="2"/>
            <w:tcBorders>
              <w:top w:val="single" w:sz="4" w:space="0" w:color="0070C0"/>
              <w:left w:val="single" w:sz="4" w:space="0" w:color="0070C0"/>
              <w:bottom w:val="single" w:sz="4" w:space="0" w:color="0070C0"/>
              <w:right w:val="single" w:sz="4" w:space="0" w:color="0070C0"/>
            </w:tcBorders>
            <w:shd w:val="clear" w:color="auto" w:fill="0070C0"/>
          </w:tcPr>
          <w:p w:rsidR="0007515E" w:rsidRDefault="0007515E">
            <w:pPr>
              <w:rPr>
                <w:color w:val="FFFFFF" w:themeColor="background1"/>
                <w:sz w:val="28"/>
                <w:szCs w:val="28"/>
              </w:rPr>
            </w:pPr>
            <w:r>
              <w:rPr>
                <w:color w:val="FFFFFF" w:themeColor="background1"/>
                <w:sz w:val="28"/>
                <w:szCs w:val="28"/>
              </w:rPr>
              <w:t>Fall 2019</w:t>
            </w:r>
            <w:r w:rsidRPr="001060CD">
              <w:rPr>
                <w:color w:val="FFFFFF" w:themeColor="background1"/>
                <w:sz w:val="28"/>
                <w:szCs w:val="28"/>
              </w:rPr>
              <w:t xml:space="preserve"> </w:t>
            </w:r>
            <w:r w:rsidR="00CA4F94">
              <w:rPr>
                <w:color w:val="FFFFFF" w:themeColor="background1"/>
                <w:sz w:val="28"/>
                <w:szCs w:val="28"/>
              </w:rPr>
              <w:t>Library &amp; Learning Tech</w:t>
            </w:r>
            <w:r>
              <w:rPr>
                <w:color w:val="FFFFFF" w:themeColor="background1"/>
                <w:sz w:val="28"/>
                <w:szCs w:val="28"/>
              </w:rPr>
              <w:t>nol</w:t>
            </w:r>
            <w:r w:rsidR="001349A5">
              <w:rPr>
                <w:color w:val="FFFFFF" w:themeColor="background1"/>
                <w:sz w:val="28"/>
                <w:szCs w:val="28"/>
              </w:rPr>
              <w:t>o</w:t>
            </w:r>
            <w:r>
              <w:rPr>
                <w:color w:val="FFFFFF" w:themeColor="background1"/>
                <w:sz w:val="28"/>
                <w:szCs w:val="28"/>
              </w:rPr>
              <w:t>gies</w:t>
            </w:r>
          </w:p>
          <w:p w:rsidR="0007515E" w:rsidRPr="001060CD" w:rsidRDefault="0007515E">
            <w:pPr>
              <w:rPr>
                <w:color w:val="FFFFFF" w:themeColor="background1"/>
                <w:sz w:val="28"/>
                <w:szCs w:val="28"/>
              </w:rPr>
            </w:pPr>
          </w:p>
        </w:tc>
      </w:tr>
      <w:tr w:rsidR="00495882" w:rsidTr="00BF354D">
        <w:trPr>
          <w:trHeight w:val="20"/>
        </w:trPr>
        <w:tc>
          <w:tcPr>
            <w:tcW w:w="4440" w:type="dxa"/>
            <w:tcBorders>
              <w:top w:val="single" w:sz="4" w:space="0" w:color="0070C0"/>
              <w:left w:val="single" w:sz="4" w:space="0" w:color="0000FF"/>
              <w:bottom w:val="single" w:sz="4" w:space="0" w:color="0000FF"/>
              <w:right w:val="single" w:sz="4" w:space="0" w:color="0000FF"/>
            </w:tcBorders>
          </w:tcPr>
          <w:p w:rsidR="001B5372" w:rsidRDefault="001B5372" w:rsidP="001B5372">
            <w:pPr>
              <w:spacing w:line="276" w:lineRule="auto"/>
              <w:rPr>
                <w:rFonts w:ascii="Times New Roman" w:hAnsi="Times New Roman" w:cs="Times New Roman"/>
                <w:b/>
                <w:sz w:val="24"/>
                <w:szCs w:val="24"/>
              </w:rPr>
            </w:pPr>
            <w:r w:rsidRPr="00262C17">
              <w:rPr>
                <w:rFonts w:ascii="Times New Roman" w:hAnsi="Times New Roman" w:cs="Times New Roman"/>
                <w:b/>
                <w:sz w:val="24"/>
                <w:szCs w:val="24"/>
              </w:rPr>
              <w:t>FYS 100 First Year Seminar</w:t>
            </w:r>
          </w:p>
          <w:p w:rsidR="001B5372" w:rsidRPr="00262C17" w:rsidRDefault="001B5372" w:rsidP="001B5372">
            <w:pPr>
              <w:spacing w:line="276" w:lineRule="auto"/>
              <w:rPr>
                <w:rFonts w:ascii="Times New Roman" w:hAnsi="Times New Roman" w:cs="Times New Roman"/>
                <w:b/>
                <w:sz w:val="24"/>
                <w:szCs w:val="24"/>
              </w:rPr>
            </w:pPr>
            <w:r>
              <w:rPr>
                <w:rFonts w:ascii="Times New Roman" w:hAnsi="Times New Roman" w:cs="Times New Roman"/>
                <w:b/>
                <w:sz w:val="24"/>
                <w:szCs w:val="24"/>
              </w:rPr>
              <w:t>“Fake News”: Building Research Skills</w:t>
            </w:r>
          </w:p>
          <w:p w:rsidR="001B5372" w:rsidRPr="00262C17" w:rsidRDefault="001B5372" w:rsidP="001B5372">
            <w:pPr>
              <w:spacing w:line="276" w:lineRule="auto"/>
              <w:rPr>
                <w:rFonts w:ascii="Times New Roman" w:hAnsi="Times New Roman" w:cs="Times New Roman"/>
                <w:sz w:val="24"/>
                <w:szCs w:val="24"/>
              </w:rPr>
            </w:pPr>
            <w:r w:rsidRPr="00262C17">
              <w:rPr>
                <w:rFonts w:ascii="Times New Roman" w:hAnsi="Times New Roman" w:cs="Times New Roman"/>
                <w:sz w:val="24"/>
                <w:szCs w:val="24"/>
              </w:rPr>
              <w:t>T/TH 12:00</w:t>
            </w:r>
          </w:p>
          <w:p w:rsidR="001B5372" w:rsidRPr="00262C17" w:rsidRDefault="001B5372" w:rsidP="001B5372">
            <w:pPr>
              <w:spacing w:line="276" w:lineRule="auto"/>
              <w:rPr>
                <w:rFonts w:ascii="Times New Roman" w:hAnsi="Times New Roman" w:cs="Times New Roman"/>
                <w:sz w:val="24"/>
                <w:szCs w:val="24"/>
              </w:rPr>
            </w:pPr>
            <w:r w:rsidRPr="00262C17">
              <w:rPr>
                <w:rFonts w:ascii="Times New Roman" w:hAnsi="Times New Roman" w:cs="Times New Roman"/>
                <w:sz w:val="24"/>
                <w:szCs w:val="24"/>
              </w:rPr>
              <w:t>RL 17</w:t>
            </w:r>
          </w:p>
          <w:p w:rsidR="001B5372" w:rsidRPr="00262C17" w:rsidRDefault="0045798D" w:rsidP="001B5372">
            <w:pPr>
              <w:spacing w:line="276" w:lineRule="auto"/>
              <w:rPr>
                <w:rFonts w:ascii="Times New Roman" w:hAnsi="Times New Roman" w:cs="Times New Roman"/>
                <w:b/>
                <w:sz w:val="24"/>
                <w:szCs w:val="24"/>
              </w:rPr>
            </w:pPr>
            <w:r>
              <w:rPr>
                <w:rFonts w:ascii="Times New Roman" w:hAnsi="Times New Roman" w:cs="Times New Roman"/>
                <w:sz w:val="24"/>
                <w:szCs w:val="24"/>
              </w:rPr>
              <w:t xml:space="preserve">Instructor: Dr. </w:t>
            </w:r>
            <w:r w:rsidR="001B5372" w:rsidRPr="00262C17">
              <w:rPr>
                <w:rFonts w:ascii="Times New Roman" w:hAnsi="Times New Roman" w:cs="Times New Roman"/>
                <w:sz w:val="24"/>
                <w:szCs w:val="24"/>
              </w:rPr>
              <w:t>Andrea Harmer</w:t>
            </w:r>
          </w:p>
          <w:p w:rsidR="001E79D0" w:rsidRPr="00CA25D0" w:rsidRDefault="001E79D0" w:rsidP="00262C17">
            <w:pPr>
              <w:spacing w:line="276" w:lineRule="auto"/>
              <w:rPr>
                <w:rFonts w:ascii="Times New Roman" w:hAnsi="Times New Roman" w:cs="Times New Roman"/>
                <w:sz w:val="24"/>
                <w:szCs w:val="24"/>
              </w:rPr>
            </w:pPr>
          </w:p>
        </w:tc>
        <w:tc>
          <w:tcPr>
            <w:tcW w:w="10050" w:type="dxa"/>
            <w:tcBorders>
              <w:top w:val="single" w:sz="4" w:space="0" w:color="0070C0"/>
              <w:left w:val="single" w:sz="4" w:space="0" w:color="0000FF"/>
              <w:bottom w:val="single" w:sz="4" w:space="0" w:color="0000FF"/>
              <w:right w:val="single" w:sz="4" w:space="0" w:color="0000FF"/>
            </w:tcBorders>
          </w:tcPr>
          <w:p w:rsidR="00495882" w:rsidRDefault="001B5372" w:rsidP="00D875AC">
            <w:pPr>
              <w:spacing w:line="276" w:lineRule="auto"/>
              <w:rPr>
                <w:rFonts w:ascii="Times New Roman" w:hAnsi="Times New Roman" w:cs="Times New Roman"/>
                <w:sz w:val="24"/>
                <w:szCs w:val="24"/>
                <w:shd w:val="clear" w:color="auto" w:fill="FFFFFF"/>
              </w:rPr>
            </w:pPr>
            <w:r w:rsidRPr="00262C17">
              <w:rPr>
                <w:rFonts w:ascii="Times New Roman" w:hAnsi="Times New Roman" w:cs="Times New Roman"/>
                <w:sz w:val="24"/>
                <w:szCs w:val="24"/>
                <w:shd w:val="clear" w:color="auto" w:fill="FFFFFF"/>
              </w:rPr>
              <w:t>The First-Year Seminar prepares students for the kind of academic work expected in college. In a small class setting, students work closely with their professors and peers to explore a particular topic in depth and develop skills that are essential for success at the university. Skills include those in substantive reading, critical thinking, writing, speaking, ethical analysis and reasoning, active and collaborative learning, academic research, and the use of technology. Students also learn how to use university resources, including student support servic</w:t>
            </w:r>
            <w:r w:rsidR="00D875AC">
              <w:rPr>
                <w:rFonts w:ascii="Times New Roman" w:hAnsi="Times New Roman" w:cs="Times New Roman"/>
                <w:sz w:val="24"/>
                <w:szCs w:val="24"/>
                <w:shd w:val="clear" w:color="auto" w:fill="FFFFFF"/>
              </w:rPr>
              <w:t>es, in their academic pursuits.</w:t>
            </w:r>
          </w:p>
          <w:p w:rsidR="0045798D" w:rsidRPr="00262C17" w:rsidRDefault="0045798D" w:rsidP="00D875AC">
            <w:pPr>
              <w:spacing w:line="276" w:lineRule="auto"/>
              <w:rPr>
                <w:rFonts w:ascii="Times New Roman" w:hAnsi="Times New Roman" w:cs="Times New Roman"/>
                <w:b/>
                <w:sz w:val="24"/>
                <w:szCs w:val="24"/>
              </w:rPr>
            </w:pPr>
          </w:p>
        </w:tc>
      </w:tr>
      <w:tr w:rsidR="00495882" w:rsidTr="00BF354D">
        <w:trPr>
          <w:trHeight w:val="20"/>
        </w:trPr>
        <w:tc>
          <w:tcPr>
            <w:tcW w:w="4440" w:type="dxa"/>
            <w:tcBorders>
              <w:top w:val="single" w:sz="4" w:space="0" w:color="0000FF"/>
              <w:left w:val="single" w:sz="4" w:space="0" w:color="0000FF"/>
              <w:bottom w:val="single" w:sz="4" w:space="0" w:color="0000FF"/>
              <w:right w:val="single" w:sz="4" w:space="0" w:color="0000FF"/>
            </w:tcBorders>
          </w:tcPr>
          <w:p w:rsidR="00495882" w:rsidRPr="00262C17" w:rsidRDefault="00262C17" w:rsidP="00262C17">
            <w:pPr>
              <w:spacing w:line="276" w:lineRule="auto"/>
              <w:rPr>
                <w:rFonts w:ascii="Times New Roman" w:hAnsi="Times New Roman" w:cs="Times New Roman"/>
                <w:b/>
                <w:sz w:val="24"/>
                <w:szCs w:val="24"/>
              </w:rPr>
            </w:pPr>
            <w:r w:rsidRPr="00262C17">
              <w:rPr>
                <w:rFonts w:ascii="Times New Roman" w:hAnsi="Times New Roman" w:cs="Times New Roman"/>
                <w:b/>
                <w:sz w:val="24"/>
                <w:szCs w:val="24"/>
              </w:rPr>
              <w:t>LLT 200</w:t>
            </w:r>
            <w:r w:rsidR="00495882" w:rsidRPr="00262C17">
              <w:rPr>
                <w:rFonts w:ascii="Times New Roman" w:hAnsi="Times New Roman" w:cs="Times New Roman"/>
                <w:b/>
                <w:sz w:val="24"/>
                <w:szCs w:val="24"/>
              </w:rPr>
              <w:t xml:space="preserve"> </w:t>
            </w:r>
            <w:r w:rsidRPr="00262C17">
              <w:rPr>
                <w:rFonts w:ascii="Times New Roman" w:hAnsi="Times New Roman" w:cs="Times New Roman"/>
                <w:b/>
                <w:sz w:val="24"/>
                <w:szCs w:val="24"/>
              </w:rPr>
              <w:t>Foundations of Information Science</w:t>
            </w:r>
            <w:r w:rsidR="00A02AEB" w:rsidRPr="00262C17">
              <w:rPr>
                <w:rFonts w:ascii="Times New Roman" w:hAnsi="Times New Roman" w:cs="Times New Roman"/>
                <w:b/>
                <w:sz w:val="24"/>
                <w:szCs w:val="24"/>
              </w:rPr>
              <w:t xml:space="preserve"> </w:t>
            </w:r>
          </w:p>
          <w:p w:rsidR="00495882" w:rsidRPr="00262C17" w:rsidRDefault="00262C17" w:rsidP="00262C17">
            <w:pPr>
              <w:spacing w:line="276" w:lineRule="auto"/>
              <w:rPr>
                <w:rFonts w:ascii="Times New Roman" w:hAnsi="Times New Roman" w:cs="Times New Roman"/>
                <w:sz w:val="24"/>
                <w:szCs w:val="24"/>
              </w:rPr>
            </w:pPr>
            <w:r w:rsidRPr="00262C17">
              <w:rPr>
                <w:rFonts w:ascii="Times New Roman" w:hAnsi="Times New Roman" w:cs="Times New Roman"/>
                <w:sz w:val="24"/>
                <w:szCs w:val="24"/>
              </w:rPr>
              <w:t>T/TH 9:30</w:t>
            </w:r>
          </w:p>
          <w:p w:rsidR="00495882" w:rsidRPr="00262C17" w:rsidRDefault="00262C17" w:rsidP="00262C17">
            <w:pPr>
              <w:spacing w:line="276" w:lineRule="auto"/>
              <w:rPr>
                <w:rFonts w:ascii="Times New Roman" w:hAnsi="Times New Roman" w:cs="Times New Roman"/>
                <w:sz w:val="24"/>
                <w:szCs w:val="24"/>
              </w:rPr>
            </w:pPr>
            <w:r w:rsidRPr="00262C17">
              <w:rPr>
                <w:rFonts w:ascii="Times New Roman" w:hAnsi="Times New Roman" w:cs="Times New Roman"/>
                <w:sz w:val="24"/>
                <w:szCs w:val="24"/>
              </w:rPr>
              <w:t>RL 7</w:t>
            </w:r>
          </w:p>
          <w:p w:rsidR="00495882" w:rsidRPr="00262C17" w:rsidRDefault="0045798D" w:rsidP="00262C17">
            <w:pPr>
              <w:spacing w:line="276" w:lineRule="auto"/>
              <w:rPr>
                <w:rFonts w:ascii="Times New Roman" w:hAnsi="Times New Roman" w:cs="Times New Roman"/>
                <w:sz w:val="24"/>
                <w:szCs w:val="24"/>
              </w:rPr>
            </w:pPr>
            <w:r>
              <w:rPr>
                <w:rFonts w:ascii="Times New Roman" w:hAnsi="Times New Roman" w:cs="Times New Roman"/>
                <w:sz w:val="24"/>
                <w:szCs w:val="24"/>
              </w:rPr>
              <w:t xml:space="preserve">Instructor: Prof. </w:t>
            </w:r>
            <w:r w:rsidR="00262C17" w:rsidRPr="00262C17">
              <w:rPr>
                <w:rFonts w:ascii="Times New Roman" w:hAnsi="Times New Roman" w:cs="Times New Roman"/>
                <w:sz w:val="24"/>
                <w:szCs w:val="24"/>
              </w:rPr>
              <w:t>Roseanne Perkins</w:t>
            </w:r>
          </w:p>
          <w:p w:rsidR="00262C17" w:rsidRPr="00262C17" w:rsidRDefault="00262C17" w:rsidP="00262C17">
            <w:pPr>
              <w:spacing w:line="276" w:lineRule="auto"/>
              <w:rPr>
                <w:rFonts w:ascii="Times New Roman" w:hAnsi="Times New Roman" w:cs="Times New Roman"/>
                <w:sz w:val="24"/>
                <w:szCs w:val="24"/>
              </w:rPr>
            </w:pPr>
          </w:p>
        </w:tc>
        <w:tc>
          <w:tcPr>
            <w:tcW w:w="10050" w:type="dxa"/>
            <w:tcBorders>
              <w:top w:val="single" w:sz="4" w:space="0" w:color="0000FF"/>
              <w:left w:val="single" w:sz="4" w:space="0" w:color="0000FF"/>
              <w:bottom w:val="single" w:sz="4" w:space="0" w:color="0000FF"/>
              <w:right w:val="single" w:sz="4" w:space="0" w:color="0000FF"/>
            </w:tcBorders>
          </w:tcPr>
          <w:p w:rsidR="00495882" w:rsidRDefault="00262C17" w:rsidP="00262C17">
            <w:pPr>
              <w:spacing w:line="276" w:lineRule="auto"/>
              <w:rPr>
                <w:rStyle w:val="pslongeditbox"/>
                <w:rFonts w:ascii="Times New Roman" w:hAnsi="Times New Roman" w:cs="Times New Roman"/>
                <w:sz w:val="24"/>
                <w:szCs w:val="24"/>
              </w:rPr>
            </w:pPr>
            <w:r w:rsidRPr="00262C17">
              <w:rPr>
                <w:rStyle w:val="pslongeditbox"/>
                <w:rFonts w:ascii="Times New Roman" w:hAnsi="Times New Roman" w:cs="Times New Roman"/>
                <w:sz w:val="24"/>
                <w:szCs w:val="24"/>
              </w:rPr>
              <w:t>This course explores historical approaches to knowledge gathering, theoretical foundations for the creation of organizational systems and current practices for organizing and efficiently retrieving knowledge. Historical and contemporary innovators and their contributions will be discussed. This class will explore the most commonly utilized organization systems in libraries, archives and information centers including classificatory schemes, finding aids and metadata. This class will also consider the variety of environments in which an information professional may be employed, including public, school, academic and special libraries, corporations, historical societies and museums and discuss the different roles, ethical practices, and responsibilities of professionals in these environments.</w:t>
            </w:r>
          </w:p>
          <w:p w:rsidR="0045798D" w:rsidRPr="00262C17" w:rsidRDefault="0045798D" w:rsidP="00262C17">
            <w:pPr>
              <w:spacing w:line="276" w:lineRule="auto"/>
              <w:rPr>
                <w:rFonts w:ascii="Times New Roman" w:hAnsi="Times New Roman" w:cs="Times New Roman"/>
                <w:sz w:val="24"/>
                <w:szCs w:val="24"/>
              </w:rPr>
            </w:pPr>
          </w:p>
        </w:tc>
      </w:tr>
      <w:tr w:rsidR="00BF354D" w:rsidTr="00BF354D">
        <w:trPr>
          <w:trHeight w:val="20"/>
        </w:trPr>
        <w:tc>
          <w:tcPr>
            <w:tcW w:w="4440" w:type="dxa"/>
            <w:tcBorders>
              <w:top w:val="single" w:sz="4" w:space="0" w:color="0000FF"/>
              <w:left w:val="single" w:sz="4" w:space="0" w:color="0000FF"/>
              <w:bottom w:val="single" w:sz="4" w:space="0" w:color="0000FF"/>
              <w:right w:val="single" w:sz="4" w:space="0" w:color="0000FF"/>
            </w:tcBorders>
          </w:tcPr>
          <w:p w:rsidR="00BF354D" w:rsidRPr="00855BF4" w:rsidRDefault="0045798D" w:rsidP="00855BF4">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LLT 310 </w:t>
            </w:r>
            <w:r w:rsidR="00B749E4" w:rsidRPr="00855BF4">
              <w:rPr>
                <w:rFonts w:ascii="Times New Roman" w:hAnsi="Times New Roman" w:cs="Times New Roman"/>
                <w:b/>
                <w:sz w:val="24"/>
                <w:szCs w:val="24"/>
              </w:rPr>
              <w:t>Information Resources and Services</w:t>
            </w:r>
          </w:p>
          <w:p w:rsidR="005D4E48" w:rsidRPr="00855BF4" w:rsidRDefault="00B749E4" w:rsidP="00855BF4">
            <w:pPr>
              <w:spacing w:line="276" w:lineRule="auto"/>
              <w:rPr>
                <w:rFonts w:ascii="Times New Roman" w:hAnsi="Times New Roman" w:cs="Times New Roman"/>
                <w:sz w:val="24"/>
                <w:szCs w:val="24"/>
              </w:rPr>
            </w:pPr>
            <w:r w:rsidRPr="00855BF4">
              <w:rPr>
                <w:rFonts w:ascii="Times New Roman" w:hAnsi="Times New Roman" w:cs="Times New Roman"/>
                <w:sz w:val="24"/>
                <w:szCs w:val="24"/>
              </w:rPr>
              <w:t>Online</w:t>
            </w:r>
          </w:p>
          <w:p w:rsidR="005D4E48" w:rsidRPr="00855BF4" w:rsidRDefault="0045798D" w:rsidP="00855BF4">
            <w:pPr>
              <w:spacing w:line="276" w:lineRule="auto"/>
              <w:rPr>
                <w:rFonts w:ascii="Times New Roman" w:hAnsi="Times New Roman" w:cs="Times New Roman"/>
                <w:sz w:val="24"/>
                <w:szCs w:val="24"/>
              </w:rPr>
            </w:pPr>
            <w:r>
              <w:rPr>
                <w:rFonts w:ascii="Times New Roman" w:hAnsi="Times New Roman" w:cs="Times New Roman"/>
                <w:sz w:val="24"/>
                <w:szCs w:val="24"/>
              </w:rPr>
              <w:t xml:space="preserve">Instructor: </w:t>
            </w:r>
            <w:r w:rsidR="00B749E4" w:rsidRPr="00855BF4">
              <w:rPr>
                <w:rFonts w:ascii="Times New Roman" w:hAnsi="Times New Roman" w:cs="Times New Roman"/>
                <w:sz w:val="24"/>
                <w:szCs w:val="24"/>
              </w:rPr>
              <w:t>TBD</w:t>
            </w:r>
          </w:p>
          <w:p w:rsidR="00BF354D" w:rsidRDefault="00BF354D" w:rsidP="001060CD">
            <w:pPr>
              <w:rPr>
                <w:b/>
              </w:rPr>
            </w:pPr>
          </w:p>
        </w:tc>
        <w:tc>
          <w:tcPr>
            <w:tcW w:w="10050" w:type="dxa"/>
            <w:tcBorders>
              <w:top w:val="single" w:sz="4" w:space="0" w:color="0000FF"/>
              <w:left w:val="single" w:sz="4" w:space="0" w:color="0000FF"/>
              <w:bottom w:val="single" w:sz="4" w:space="0" w:color="0000FF"/>
              <w:right w:val="single" w:sz="4" w:space="0" w:color="0000FF"/>
            </w:tcBorders>
          </w:tcPr>
          <w:p w:rsidR="00BF354D" w:rsidRDefault="00855BF4" w:rsidP="00855BF4">
            <w:pPr>
              <w:spacing w:line="276" w:lineRule="auto"/>
              <w:rPr>
                <w:rStyle w:val="pslongeditbox"/>
                <w:rFonts w:ascii="Times New Roman" w:hAnsi="Times New Roman" w:cs="Times New Roman"/>
                <w:sz w:val="24"/>
                <w:szCs w:val="24"/>
              </w:rPr>
            </w:pPr>
            <w:r w:rsidRPr="00855BF4">
              <w:rPr>
                <w:rStyle w:val="pslongeditbox"/>
                <w:rFonts w:ascii="Times New Roman" w:hAnsi="Times New Roman" w:cs="Times New Roman"/>
                <w:sz w:val="24"/>
                <w:szCs w:val="24"/>
              </w:rPr>
              <w:t>This course presents the fundamental knowledge associated with the delivery of reference services to library users. The primary emphasis is on the evaluation, selection, and utilization of information sources used in reference service to respond to ready reference, research, and reader's advisory questions. Information sources will be identified, categorized, and contrasted to identify their chief values in providing reference service.</w:t>
            </w:r>
          </w:p>
          <w:p w:rsidR="0045798D" w:rsidRPr="00855BF4" w:rsidRDefault="0045798D" w:rsidP="00855BF4">
            <w:pPr>
              <w:spacing w:line="276" w:lineRule="auto"/>
              <w:rPr>
                <w:rFonts w:ascii="Times New Roman" w:hAnsi="Times New Roman" w:cs="Times New Roman"/>
                <w:color w:val="000000"/>
                <w:sz w:val="24"/>
                <w:szCs w:val="24"/>
              </w:rPr>
            </w:pPr>
          </w:p>
        </w:tc>
      </w:tr>
      <w:tr w:rsidR="001B5372" w:rsidTr="00BF354D">
        <w:trPr>
          <w:trHeight w:val="20"/>
        </w:trPr>
        <w:tc>
          <w:tcPr>
            <w:tcW w:w="4440" w:type="dxa"/>
            <w:tcBorders>
              <w:top w:val="single" w:sz="4" w:space="0" w:color="0000FF"/>
              <w:left w:val="single" w:sz="4" w:space="0" w:color="0000FF"/>
              <w:bottom w:val="single" w:sz="4" w:space="0" w:color="0000FF"/>
              <w:right w:val="single" w:sz="4" w:space="0" w:color="0000FF"/>
            </w:tcBorders>
          </w:tcPr>
          <w:p w:rsidR="001B5372" w:rsidRPr="00262C17" w:rsidRDefault="001B5372" w:rsidP="001B5372">
            <w:pPr>
              <w:spacing w:line="276" w:lineRule="auto"/>
              <w:rPr>
                <w:rFonts w:ascii="Times New Roman" w:hAnsi="Times New Roman" w:cs="Times New Roman"/>
                <w:b/>
                <w:sz w:val="24"/>
                <w:szCs w:val="24"/>
              </w:rPr>
            </w:pPr>
            <w:r w:rsidRPr="00262C17">
              <w:rPr>
                <w:rFonts w:ascii="Times New Roman" w:hAnsi="Times New Roman" w:cs="Times New Roman"/>
                <w:b/>
                <w:sz w:val="24"/>
                <w:szCs w:val="24"/>
              </w:rPr>
              <w:t>LLT 321CPVL Technologies for the 21</w:t>
            </w:r>
            <w:r w:rsidRPr="00262C17">
              <w:rPr>
                <w:rFonts w:ascii="Times New Roman" w:hAnsi="Times New Roman" w:cs="Times New Roman"/>
                <w:b/>
                <w:sz w:val="24"/>
                <w:szCs w:val="24"/>
                <w:vertAlign w:val="superscript"/>
              </w:rPr>
              <w:t>st</w:t>
            </w:r>
            <w:r w:rsidRPr="00262C17">
              <w:rPr>
                <w:rFonts w:ascii="Times New Roman" w:hAnsi="Times New Roman" w:cs="Times New Roman"/>
                <w:b/>
                <w:sz w:val="24"/>
                <w:szCs w:val="24"/>
              </w:rPr>
              <w:t xml:space="preserve"> Century Educator</w:t>
            </w:r>
          </w:p>
          <w:p w:rsidR="001B5372" w:rsidRDefault="001B5372" w:rsidP="00855BF4">
            <w:pPr>
              <w:spacing w:line="276" w:lineRule="auto"/>
              <w:rPr>
                <w:rFonts w:ascii="Times New Roman" w:hAnsi="Times New Roman" w:cs="Times New Roman"/>
                <w:sz w:val="24"/>
                <w:szCs w:val="24"/>
              </w:rPr>
            </w:pPr>
            <w:r w:rsidRPr="00262C17">
              <w:rPr>
                <w:rFonts w:ascii="Times New Roman" w:hAnsi="Times New Roman" w:cs="Times New Roman"/>
                <w:sz w:val="24"/>
                <w:szCs w:val="24"/>
              </w:rPr>
              <w:t>Several sections are offered; Check MYKU for days and times best suited for your schedule</w:t>
            </w:r>
          </w:p>
          <w:p w:rsidR="002D366A" w:rsidRPr="00D247AD" w:rsidRDefault="002D366A" w:rsidP="00855BF4">
            <w:pPr>
              <w:spacing w:line="276" w:lineRule="auto"/>
              <w:rPr>
                <w:rFonts w:ascii="Times New Roman" w:hAnsi="Times New Roman" w:cs="Times New Roman"/>
                <w:sz w:val="24"/>
                <w:szCs w:val="24"/>
              </w:rPr>
            </w:pPr>
          </w:p>
        </w:tc>
        <w:tc>
          <w:tcPr>
            <w:tcW w:w="10050" w:type="dxa"/>
            <w:tcBorders>
              <w:top w:val="single" w:sz="4" w:space="0" w:color="0000FF"/>
              <w:left w:val="single" w:sz="4" w:space="0" w:color="0000FF"/>
              <w:bottom w:val="single" w:sz="4" w:space="0" w:color="0000FF"/>
              <w:right w:val="single" w:sz="4" w:space="0" w:color="0000FF"/>
            </w:tcBorders>
          </w:tcPr>
          <w:p w:rsidR="001B5372" w:rsidRPr="00855BF4" w:rsidRDefault="001B5372" w:rsidP="00855BF4">
            <w:pPr>
              <w:spacing w:line="276" w:lineRule="auto"/>
              <w:rPr>
                <w:rStyle w:val="pslongeditbox"/>
                <w:rFonts w:ascii="Times New Roman" w:hAnsi="Times New Roman" w:cs="Times New Roman"/>
                <w:sz w:val="24"/>
                <w:szCs w:val="24"/>
              </w:rPr>
            </w:pPr>
            <w:r w:rsidRPr="00262C17">
              <w:rPr>
                <w:rFonts w:ascii="Times New Roman" w:hAnsi="Times New Roman" w:cs="Times New Roman"/>
                <w:sz w:val="24"/>
                <w:szCs w:val="24"/>
              </w:rPr>
              <w:t>LLT 321 is a foundation course that is usually taken by students at the beginning of the Master's sequence. The course is project-based, and provides students with practical, hands-on opportunities to develop technology-based teaching and learning resources to support face-to</w:t>
            </w:r>
            <w:r>
              <w:rPr>
                <w:rFonts w:ascii="Times New Roman" w:hAnsi="Times New Roman" w:cs="Times New Roman"/>
                <w:sz w:val="24"/>
                <w:szCs w:val="24"/>
              </w:rPr>
              <w:t>-</w:t>
            </w:r>
            <w:r w:rsidRPr="00262C17">
              <w:rPr>
                <w:rFonts w:ascii="Times New Roman" w:hAnsi="Times New Roman" w:cs="Times New Roman"/>
                <w:sz w:val="24"/>
                <w:szCs w:val="24"/>
              </w:rPr>
              <w:t>face, hybrid and online learning courses. This course is the ideal starting point for newer technology users wanting a broad exposure to PC, Mac, Mobile and Internet teaching technologies.</w:t>
            </w:r>
          </w:p>
        </w:tc>
      </w:tr>
      <w:tr w:rsidR="00BF354D" w:rsidTr="00BF354D">
        <w:trPr>
          <w:trHeight w:val="20"/>
        </w:trPr>
        <w:tc>
          <w:tcPr>
            <w:tcW w:w="4440" w:type="dxa"/>
            <w:tcBorders>
              <w:top w:val="single" w:sz="4" w:space="0" w:color="0000FF"/>
              <w:left w:val="single" w:sz="4" w:space="0" w:color="0000FF"/>
              <w:bottom w:val="single" w:sz="4" w:space="0" w:color="0000FF"/>
              <w:right w:val="single" w:sz="4" w:space="0" w:color="0000FF"/>
            </w:tcBorders>
          </w:tcPr>
          <w:p w:rsidR="00BF354D" w:rsidRPr="00855BF4" w:rsidRDefault="00EE66C9" w:rsidP="00855BF4">
            <w:pPr>
              <w:spacing w:line="276" w:lineRule="auto"/>
              <w:rPr>
                <w:rFonts w:ascii="Times New Roman" w:hAnsi="Times New Roman" w:cs="Times New Roman"/>
                <w:b/>
                <w:sz w:val="24"/>
                <w:szCs w:val="24"/>
              </w:rPr>
            </w:pPr>
            <w:r>
              <w:rPr>
                <w:rFonts w:ascii="Times New Roman" w:hAnsi="Times New Roman" w:cs="Times New Roman"/>
                <w:b/>
                <w:sz w:val="24"/>
                <w:szCs w:val="24"/>
              </w:rPr>
              <w:t>LLT 324</w:t>
            </w:r>
            <w:r w:rsidR="00855BF4" w:rsidRPr="00855BF4">
              <w:rPr>
                <w:rFonts w:ascii="Times New Roman" w:hAnsi="Times New Roman" w:cs="Times New Roman"/>
                <w:b/>
                <w:sz w:val="24"/>
                <w:szCs w:val="24"/>
              </w:rPr>
              <w:t xml:space="preserve"> Librarian’s Role in Reading Strategies</w:t>
            </w:r>
          </w:p>
          <w:p w:rsidR="001B5372" w:rsidRPr="00855BF4" w:rsidRDefault="0045798D" w:rsidP="00855BF4">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TBD</w:t>
            </w:r>
          </w:p>
          <w:p w:rsidR="005C0AD0" w:rsidRDefault="005C0AD0" w:rsidP="005C0AD0">
            <w:pPr>
              <w:spacing w:line="276" w:lineRule="auto"/>
              <w:rPr>
                <w:rFonts w:ascii="Times New Roman" w:hAnsi="Times New Roman" w:cs="Times New Roman"/>
                <w:sz w:val="24"/>
                <w:szCs w:val="24"/>
              </w:rPr>
            </w:pPr>
            <w:r>
              <w:rPr>
                <w:rFonts w:ascii="Times New Roman" w:hAnsi="Times New Roman" w:cs="Times New Roman"/>
                <w:sz w:val="24"/>
                <w:szCs w:val="24"/>
              </w:rPr>
              <w:t>Instructor: TBD</w:t>
            </w:r>
          </w:p>
          <w:p w:rsidR="002D366A" w:rsidRPr="00CA25D0" w:rsidRDefault="002D366A" w:rsidP="00855BF4">
            <w:pPr>
              <w:spacing w:line="276" w:lineRule="auto"/>
              <w:rPr>
                <w:rFonts w:ascii="Times New Roman" w:hAnsi="Times New Roman" w:cs="Times New Roman"/>
                <w:sz w:val="24"/>
                <w:szCs w:val="24"/>
              </w:rPr>
            </w:pPr>
          </w:p>
        </w:tc>
        <w:tc>
          <w:tcPr>
            <w:tcW w:w="10050" w:type="dxa"/>
            <w:tcBorders>
              <w:top w:val="single" w:sz="4" w:space="0" w:color="0000FF"/>
              <w:left w:val="single" w:sz="4" w:space="0" w:color="0000FF"/>
              <w:bottom w:val="single" w:sz="4" w:space="0" w:color="0000FF"/>
              <w:right w:val="single" w:sz="4" w:space="0" w:color="0000FF"/>
            </w:tcBorders>
          </w:tcPr>
          <w:p w:rsidR="00BF354D" w:rsidRPr="00855BF4" w:rsidRDefault="00855BF4" w:rsidP="00855BF4">
            <w:pPr>
              <w:spacing w:line="276" w:lineRule="auto"/>
              <w:rPr>
                <w:rFonts w:ascii="Times New Roman" w:hAnsi="Times New Roman" w:cs="Times New Roman"/>
                <w:b/>
                <w:sz w:val="24"/>
                <w:szCs w:val="24"/>
              </w:rPr>
            </w:pPr>
            <w:bookmarkStart w:id="0" w:name="_GoBack"/>
            <w:bookmarkEnd w:id="0"/>
            <w:r w:rsidRPr="00855BF4">
              <w:rPr>
                <w:rFonts w:ascii="Times New Roman" w:hAnsi="Times New Roman" w:cs="Times New Roman"/>
                <w:sz w:val="24"/>
                <w:szCs w:val="24"/>
                <w:shd w:val="clear" w:color="auto" w:fill="FFFFFF"/>
              </w:rPr>
              <w:lastRenderedPageBreak/>
              <w:t xml:space="preserve">This course is an introduction to the school librarian's role in ensuring students' reading success. The roles include the selection of materials that address the diverse needs of the learners including English </w:t>
            </w:r>
            <w:r w:rsidRPr="00855BF4">
              <w:rPr>
                <w:rFonts w:ascii="Times New Roman" w:hAnsi="Times New Roman" w:cs="Times New Roman"/>
                <w:sz w:val="24"/>
                <w:szCs w:val="24"/>
                <w:shd w:val="clear" w:color="auto" w:fill="FFFFFF"/>
              </w:rPr>
              <w:lastRenderedPageBreak/>
              <w:t>as Second Language Learners, identification of resource materials that serve as tools for interactive think-</w:t>
            </w:r>
            <w:proofErr w:type="spellStart"/>
            <w:r w:rsidRPr="00855BF4">
              <w:rPr>
                <w:rFonts w:ascii="Times New Roman" w:hAnsi="Times New Roman" w:cs="Times New Roman"/>
                <w:sz w:val="24"/>
                <w:szCs w:val="24"/>
                <w:shd w:val="clear" w:color="auto" w:fill="FFFFFF"/>
              </w:rPr>
              <w:t>alouds</w:t>
            </w:r>
            <w:proofErr w:type="spellEnd"/>
            <w:r w:rsidRPr="00855BF4">
              <w:rPr>
                <w:rFonts w:ascii="Times New Roman" w:hAnsi="Times New Roman" w:cs="Times New Roman"/>
                <w:sz w:val="24"/>
                <w:szCs w:val="24"/>
                <w:shd w:val="clear" w:color="auto" w:fill="FFFFFF"/>
              </w:rPr>
              <w:t>, and reinforcement of reading strategies within the information literacy curriculum.</w:t>
            </w:r>
          </w:p>
        </w:tc>
      </w:tr>
      <w:tr w:rsidR="00855BF4" w:rsidTr="00BF354D">
        <w:trPr>
          <w:trHeight w:val="20"/>
        </w:trPr>
        <w:tc>
          <w:tcPr>
            <w:tcW w:w="4440" w:type="dxa"/>
            <w:tcBorders>
              <w:top w:val="single" w:sz="4" w:space="0" w:color="0000FF"/>
              <w:left w:val="single" w:sz="4" w:space="0" w:color="0000FF"/>
              <w:bottom w:val="single" w:sz="4" w:space="0" w:color="0000FF"/>
              <w:right w:val="single" w:sz="4" w:space="0" w:color="0000FF"/>
            </w:tcBorders>
          </w:tcPr>
          <w:p w:rsidR="00855BF4" w:rsidRDefault="00855BF4" w:rsidP="00855BF4">
            <w:pPr>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LLT 330 Makerspaces and Technology Enhanced Programming</w:t>
            </w:r>
          </w:p>
          <w:p w:rsidR="00855BF4" w:rsidRDefault="00855BF4" w:rsidP="00855BF4">
            <w:pPr>
              <w:spacing w:line="276" w:lineRule="auto"/>
              <w:rPr>
                <w:rFonts w:ascii="Times New Roman" w:hAnsi="Times New Roman" w:cs="Times New Roman"/>
                <w:sz w:val="24"/>
                <w:szCs w:val="24"/>
              </w:rPr>
            </w:pPr>
            <w:r>
              <w:rPr>
                <w:rFonts w:ascii="Times New Roman" w:hAnsi="Times New Roman" w:cs="Times New Roman"/>
                <w:sz w:val="24"/>
                <w:szCs w:val="24"/>
              </w:rPr>
              <w:t>T</w:t>
            </w:r>
            <w:r w:rsidR="00063C4B">
              <w:rPr>
                <w:rFonts w:ascii="Times New Roman" w:hAnsi="Times New Roman" w:cs="Times New Roman"/>
                <w:sz w:val="24"/>
                <w:szCs w:val="24"/>
              </w:rPr>
              <w:t>/TH</w:t>
            </w:r>
            <w:r>
              <w:rPr>
                <w:rFonts w:ascii="Times New Roman" w:hAnsi="Times New Roman" w:cs="Times New Roman"/>
                <w:sz w:val="24"/>
                <w:szCs w:val="24"/>
              </w:rPr>
              <w:t xml:space="preserve"> 1:30-2:50</w:t>
            </w:r>
          </w:p>
          <w:p w:rsidR="00855BF4" w:rsidRDefault="00855BF4" w:rsidP="00855BF4">
            <w:pPr>
              <w:spacing w:line="276" w:lineRule="auto"/>
              <w:rPr>
                <w:rFonts w:ascii="Times New Roman" w:hAnsi="Times New Roman" w:cs="Times New Roman"/>
                <w:sz w:val="24"/>
                <w:szCs w:val="24"/>
              </w:rPr>
            </w:pPr>
            <w:r>
              <w:rPr>
                <w:rFonts w:ascii="Times New Roman" w:hAnsi="Times New Roman" w:cs="Times New Roman"/>
                <w:sz w:val="24"/>
                <w:szCs w:val="24"/>
              </w:rPr>
              <w:t>RL 6</w:t>
            </w:r>
          </w:p>
          <w:p w:rsidR="00560C8A" w:rsidRDefault="0045798D" w:rsidP="00855BF4">
            <w:pPr>
              <w:spacing w:line="276" w:lineRule="auto"/>
              <w:rPr>
                <w:rFonts w:ascii="Times New Roman" w:hAnsi="Times New Roman" w:cs="Times New Roman"/>
                <w:sz w:val="24"/>
                <w:szCs w:val="24"/>
              </w:rPr>
            </w:pPr>
            <w:r>
              <w:rPr>
                <w:rFonts w:ascii="Times New Roman" w:hAnsi="Times New Roman" w:cs="Times New Roman"/>
                <w:sz w:val="24"/>
                <w:szCs w:val="24"/>
              </w:rPr>
              <w:t xml:space="preserve">Instructor: Prof. </w:t>
            </w:r>
            <w:r w:rsidR="00855BF4">
              <w:rPr>
                <w:rFonts w:ascii="Times New Roman" w:hAnsi="Times New Roman" w:cs="Times New Roman"/>
                <w:sz w:val="24"/>
                <w:szCs w:val="24"/>
              </w:rPr>
              <w:t>Roseanne Perkins</w:t>
            </w:r>
          </w:p>
          <w:p w:rsidR="00CA25D0" w:rsidRPr="00855BF4" w:rsidRDefault="00CA25D0" w:rsidP="00855BF4">
            <w:pPr>
              <w:spacing w:line="276" w:lineRule="auto"/>
              <w:rPr>
                <w:rFonts w:ascii="Times New Roman" w:hAnsi="Times New Roman" w:cs="Times New Roman"/>
                <w:sz w:val="24"/>
                <w:szCs w:val="24"/>
              </w:rPr>
            </w:pPr>
          </w:p>
        </w:tc>
        <w:tc>
          <w:tcPr>
            <w:tcW w:w="10050" w:type="dxa"/>
            <w:tcBorders>
              <w:top w:val="single" w:sz="4" w:space="0" w:color="0000FF"/>
              <w:left w:val="single" w:sz="4" w:space="0" w:color="0000FF"/>
              <w:bottom w:val="single" w:sz="4" w:space="0" w:color="0000FF"/>
              <w:right w:val="single" w:sz="4" w:space="0" w:color="0000FF"/>
            </w:tcBorders>
          </w:tcPr>
          <w:p w:rsidR="00560C8A" w:rsidRPr="00560C8A" w:rsidRDefault="00560C8A" w:rsidP="00560C8A">
            <w:pPr>
              <w:spacing w:line="276" w:lineRule="auto"/>
              <w:rPr>
                <w:rFonts w:ascii="Times New Roman" w:hAnsi="Times New Roman" w:cs="Times New Roman"/>
                <w:sz w:val="24"/>
                <w:szCs w:val="24"/>
              </w:rPr>
            </w:pPr>
            <w:r w:rsidRPr="00560C8A">
              <w:rPr>
                <w:rStyle w:val="pslongeditbox"/>
                <w:rFonts w:ascii="Times New Roman" w:hAnsi="Times New Roman" w:cs="Times New Roman"/>
                <w:sz w:val="24"/>
                <w:szCs w:val="24"/>
              </w:rPr>
              <w:t>This course explores the evolution of the Makerspace movement as it applies to STEM and STEAM education. Students will investigate and actively engage in the facility, tools, resources, and technology as components that translate into creative project-based learning.</w:t>
            </w:r>
          </w:p>
          <w:p w:rsidR="00855BF4" w:rsidRPr="00560C8A" w:rsidRDefault="00855BF4" w:rsidP="00560C8A">
            <w:pPr>
              <w:spacing w:line="276" w:lineRule="auto"/>
              <w:rPr>
                <w:rFonts w:ascii="Times New Roman" w:hAnsi="Times New Roman" w:cs="Times New Roman"/>
                <w:sz w:val="24"/>
                <w:szCs w:val="24"/>
                <w:shd w:val="clear" w:color="auto" w:fill="FFFFFF"/>
              </w:rPr>
            </w:pPr>
          </w:p>
        </w:tc>
      </w:tr>
      <w:tr w:rsidR="00CD2B74" w:rsidTr="00BF354D">
        <w:trPr>
          <w:trHeight w:val="20"/>
        </w:trPr>
        <w:tc>
          <w:tcPr>
            <w:tcW w:w="4440" w:type="dxa"/>
            <w:tcBorders>
              <w:top w:val="single" w:sz="4" w:space="0" w:color="0000FF"/>
              <w:left w:val="single" w:sz="4" w:space="0" w:color="0000FF"/>
              <w:bottom w:val="single" w:sz="4" w:space="0" w:color="0000FF"/>
              <w:right w:val="single" w:sz="4" w:space="0" w:color="0000FF"/>
            </w:tcBorders>
          </w:tcPr>
          <w:p w:rsidR="0045798D" w:rsidRDefault="00CD2B74" w:rsidP="00855BF4">
            <w:pPr>
              <w:spacing w:line="276" w:lineRule="auto"/>
              <w:rPr>
                <w:rFonts w:ascii="Times New Roman" w:hAnsi="Times New Roman" w:cs="Times New Roman"/>
                <w:b/>
                <w:sz w:val="24"/>
                <w:szCs w:val="24"/>
              </w:rPr>
            </w:pPr>
            <w:r>
              <w:rPr>
                <w:rFonts w:ascii="Times New Roman" w:hAnsi="Times New Roman" w:cs="Times New Roman"/>
                <w:b/>
                <w:sz w:val="24"/>
                <w:szCs w:val="24"/>
              </w:rPr>
              <w:t>LLT 398/</w:t>
            </w:r>
            <w:r w:rsidR="00EE66C9">
              <w:rPr>
                <w:rFonts w:ascii="Times New Roman" w:hAnsi="Times New Roman" w:cs="Times New Roman"/>
                <w:b/>
                <w:sz w:val="24"/>
                <w:szCs w:val="24"/>
              </w:rPr>
              <w:t>399</w:t>
            </w:r>
            <w:r>
              <w:rPr>
                <w:rFonts w:ascii="Times New Roman" w:hAnsi="Times New Roman" w:cs="Times New Roman"/>
                <w:b/>
                <w:sz w:val="24"/>
                <w:szCs w:val="24"/>
              </w:rPr>
              <w:t xml:space="preserve"> </w:t>
            </w:r>
          </w:p>
          <w:p w:rsidR="00CD2B74" w:rsidRDefault="00B43A39" w:rsidP="00855BF4">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Clinical Experience and </w:t>
            </w:r>
            <w:r w:rsidR="00CD2B74">
              <w:rPr>
                <w:rFonts w:ascii="Times New Roman" w:hAnsi="Times New Roman" w:cs="Times New Roman"/>
                <w:b/>
                <w:sz w:val="24"/>
                <w:szCs w:val="24"/>
              </w:rPr>
              <w:t>Practicum</w:t>
            </w:r>
          </w:p>
          <w:p w:rsidR="00CD2B74" w:rsidRDefault="00CD2B74" w:rsidP="00855BF4">
            <w:pPr>
              <w:spacing w:line="276" w:lineRule="auto"/>
              <w:rPr>
                <w:rFonts w:ascii="Times New Roman" w:hAnsi="Times New Roman" w:cs="Times New Roman"/>
                <w:sz w:val="24"/>
                <w:szCs w:val="24"/>
              </w:rPr>
            </w:pPr>
            <w:r>
              <w:rPr>
                <w:rFonts w:ascii="Times New Roman" w:hAnsi="Times New Roman" w:cs="Times New Roman"/>
                <w:sz w:val="24"/>
                <w:szCs w:val="24"/>
              </w:rPr>
              <w:t>T 3:00-5:00</w:t>
            </w:r>
          </w:p>
          <w:p w:rsidR="00CD2B74" w:rsidRDefault="00CD2B74" w:rsidP="00855BF4">
            <w:pPr>
              <w:spacing w:line="276" w:lineRule="auto"/>
              <w:rPr>
                <w:rFonts w:ascii="Times New Roman" w:hAnsi="Times New Roman" w:cs="Times New Roman"/>
                <w:sz w:val="24"/>
                <w:szCs w:val="24"/>
              </w:rPr>
            </w:pPr>
            <w:r>
              <w:rPr>
                <w:rFonts w:ascii="Times New Roman" w:hAnsi="Times New Roman" w:cs="Times New Roman"/>
                <w:sz w:val="24"/>
                <w:szCs w:val="24"/>
              </w:rPr>
              <w:t>RL 6</w:t>
            </w:r>
          </w:p>
          <w:p w:rsidR="00CD2B74" w:rsidRDefault="0045798D" w:rsidP="00855BF4">
            <w:pPr>
              <w:spacing w:line="276" w:lineRule="auto"/>
              <w:rPr>
                <w:rFonts w:ascii="Times New Roman" w:hAnsi="Times New Roman" w:cs="Times New Roman"/>
                <w:sz w:val="24"/>
                <w:szCs w:val="24"/>
              </w:rPr>
            </w:pPr>
            <w:r>
              <w:rPr>
                <w:rFonts w:ascii="Times New Roman" w:hAnsi="Times New Roman" w:cs="Times New Roman"/>
                <w:sz w:val="24"/>
                <w:szCs w:val="24"/>
              </w:rPr>
              <w:t xml:space="preserve">Instructor: </w:t>
            </w:r>
            <w:r w:rsidR="00CD2B74">
              <w:rPr>
                <w:rFonts w:ascii="Times New Roman" w:hAnsi="Times New Roman" w:cs="Times New Roman"/>
                <w:sz w:val="24"/>
                <w:szCs w:val="24"/>
              </w:rPr>
              <w:t>TBD</w:t>
            </w:r>
          </w:p>
          <w:p w:rsidR="001B0886" w:rsidRPr="00CD2B74" w:rsidRDefault="001B0886" w:rsidP="00855BF4">
            <w:pPr>
              <w:spacing w:line="276" w:lineRule="auto"/>
              <w:rPr>
                <w:rFonts w:ascii="Times New Roman" w:hAnsi="Times New Roman" w:cs="Times New Roman"/>
                <w:sz w:val="24"/>
                <w:szCs w:val="24"/>
              </w:rPr>
            </w:pPr>
          </w:p>
        </w:tc>
        <w:tc>
          <w:tcPr>
            <w:tcW w:w="10050" w:type="dxa"/>
            <w:tcBorders>
              <w:top w:val="single" w:sz="4" w:space="0" w:color="0000FF"/>
              <w:left w:val="single" w:sz="4" w:space="0" w:color="0000FF"/>
              <w:bottom w:val="single" w:sz="4" w:space="0" w:color="0000FF"/>
              <w:right w:val="single" w:sz="4" w:space="0" w:color="0000FF"/>
            </w:tcBorders>
          </w:tcPr>
          <w:p w:rsidR="00CD2B74" w:rsidRDefault="00E57BD2" w:rsidP="00560C8A">
            <w:pPr>
              <w:spacing w:line="276" w:lineRule="auto"/>
              <w:rPr>
                <w:rFonts w:ascii="Times New Roman" w:hAnsi="Times New Roman" w:cs="Times New Roman"/>
                <w:sz w:val="24"/>
                <w:szCs w:val="24"/>
                <w:shd w:val="clear" w:color="auto" w:fill="FFFFFF"/>
              </w:rPr>
            </w:pPr>
            <w:r w:rsidRPr="00E57BD2">
              <w:rPr>
                <w:rFonts w:ascii="Times New Roman" w:hAnsi="Times New Roman" w:cs="Times New Roman"/>
                <w:sz w:val="24"/>
                <w:szCs w:val="24"/>
                <w:shd w:val="clear" w:color="auto" w:fill="FFFFFF"/>
              </w:rPr>
              <w:t>The clinical field experience provides the prospective school librarian the opportunity to observe and participate in the school library program under the guidance of a certified school librarian. This experience is designed in two phases (I and II within one semester). Candidates are scheduled in both elementary and secondary school libraries during these phases. Concurrent with each phase is a practicum which provides for an exchange of ideas, information, and assistance from their peers and the supervising teacher. Admission to this course is limited to those candidates who have completed the necessary program requirements. These requirements have provided the candidate with knowledge base domains in liberal education, teaching specialty knowledge, and professional education knowledge.</w:t>
            </w:r>
          </w:p>
          <w:p w:rsidR="0045798D" w:rsidRPr="00E57BD2" w:rsidRDefault="0045798D" w:rsidP="00560C8A">
            <w:pPr>
              <w:spacing w:line="276" w:lineRule="auto"/>
              <w:rPr>
                <w:rFonts w:ascii="Times New Roman" w:hAnsi="Times New Roman" w:cs="Times New Roman"/>
                <w:sz w:val="24"/>
                <w:szCs w:val="24"/>
              </w:rPr>
            </w:pPr>
          </w:p>
        </w:tc>
      </w:tr>
      <w:tr w:rsidR="001B0886" w:rsidTr="00BF354D">
        <w:trPr>
          <w:trHeight w:val="20"/>
        </w:trPr>
        <w:tc>
          <w:tcPr>
            <w:tcW w:w="4440" w:type="dxa"/>
            <w:tcBorders>
              <w:top w:val="single" w:sz="4" w:space="0" w:color="0000FF"/>
              <w:left w:val="single" w:sz="4" w:space="0" w:color="0000FF"/>
              <w:bottom w:val="single" w:sz="4" w:space="0" w:color="0000FF"/>
              <w:right w:val="single" w:sz="4" w:space="0" w:color="0000FF"/>
            </w:tcBorders>
          </w:tcPr>
          <w:p w:rsidR="001B0886" w:rsidRDefault="001B0886" w:rsidP="00855BF4">
            <w:pPr>
              <w:spacing w:line="276" w:lineRule="auto"/>
              <w:rPr>
                <w:rFonts w:ascii="Times New Roman" w:hAnsi="Times New Roman" w:cs="Times New Roman"/>
                <w:sz w:val="24"/>
                <w:szCs w:val="24"/>
              </w:rPr>
            </w:pPr>
            <w:r>
              <w:rPr>
                <w:rFonts w:ascii="Times New Roman" w:hAnsi="Times New Roman" w:cs="Times New Roman"/>
                <w:b/>
                <w:sz w:val="24"/>
                <w:szCs w:val="24"/>
              </w:rPr>
              <w:t>LLT 500 Foundations of Information Science</w:t>
            </w:r>
          </w:p>
          <w:p w:rsidR="001B0886" w:rsidRDefault="001B0886" w:rsidP="00855BF4">
            <w:pPr>
              <w:spacing w:line="276" w:lineRule="auto"/>
              <w:rPr>
                <w:rFonts w:ascii="Times New Roman" w:hAnsi="Times New Roman" w:cs="Times New Roman"/>
                <w:sz w:val="24"/>
                <w:szCs w:val="24"/>
              </w:rPr>
            </w:pPr>
            <w:r>
              <w:rPr>
                <w:rFonts w:ascii="Times New Roman" w:hAnsi="Times New Roman" w:cs="Times New Roman"/>
                <w:sz w:val="24"/>
                <w:szCs w:val="24"/>
              </w:rPr>
              <w:t>Online</w:t>
            </w:r>
          </w:p>
          <w:p w:rsidR="001B0886" w:rsidRDefault="0045798D" w:rsidP="00855BF4">
            <w:pPr>
              <w:spacing w:line="276" w:lineRule="auto"/>
              <w:rPr>
                <w:rFonts w:ascii="Times New Roman" w:hAnsi="Times New Roman" w:cs="Times New Roman"/>
                <w:sz w:val="24"/>
                <w:szCs w:val="24"/>
              </w:rPr>
            </w:pPr>
            <w:r>
              <w:rPr>
                <w:rFonts w:ascii="Times New Roman" w:hAnsi="Times New Roman" w:cs="Times New Roman"/>
                <w:sz w:val="24"/>
                <w:szCs w:val="24"/>
              </w:rPr>
              <w:t xml:space="preserve">Instructor: Prof. </w:t>
            </w:r>
            <w:r w:rsidR="001B0886">
              <w:rPr>
                <w:rFonts w:ascii="Times New Roman" w:hAnsi="Times New Roman" w:cs="Times New Roman"/>
                <w:sz w:val="24"/>
                <w:szCs w:val="24"/>
              </w:rPr>
              <w:t>Roseanne Perkins</w:t>
            </w:r>
          </w:p>
          <w:p w:rsidR="00CA25D0" w:rsidRPr="001B0886" w:rsidRDefault="00CA25D0" w:rsidP="00855BF4">
            <w:pPr>
              <w:spacing w:line="276" w:lineRule="auto"/>
              <w:rPr>
                <w:rFonts w:ascii="Times New Roman" w:hAnsi="Times New Roman" w:cs="Times New Roman"/>
                <w:sz w:val="24"/>
                <w:szCs w:val="24"/>
              </w:rPr>
            </w:pPr>
          </w:p>
        </w:tc>
        <w:tc>
          <w:tcPr>
            <w:tcW w:w="10050" w:type="dxa"/>
            <w:tcBorders>
              <w:top w:val="single" w:sz="4" w:space="0" w:color="0000FF"/>
              <w:left w:val="single" w:sz="4" w:space="0" w:color="0000FF"/>
              <w:bottom w:val="single" w:sz="4" w:space="0" w:color="0000FF"/>
              <w:right w:val="single" w:sz="4" w:space="0" w:color="0000FF"/>
            </w:tcBorders>
          </w:tcPr>
          <w:p w:rsidR="001B0886" w:rsidRDefault="00CA25D0" w:rsidP="00560C8A">
            <w:pPr>
              <w:spacing w:line="276" w:lineRule="auto"/>
              <w:rPr>
                <w:rFonts w:ascii="Times New Roman" w:hAnsi="Times New Roman" w:cs="Times New Roman"/>
                <w:sz w:val="24"/>
                <w:szCs w:val="24"/>
                <w:shd w:val="clear" w:color="auto" w:fill="FFFFFF"/>
              </w:rPr>
            </w:pPr>
            <w:r w:rsidRPr="00CA25D0">
              <w:rPr>
                <w:rFonts w:ascii="Times New Roman" w:hAnsi="Times New Roman" w:cs="Times New Roman"/>
                <w:sz w:val="24"/>
                <w:szCs w:val="24"/>
                <w:shd w:val="clear" w:color="auto" w:fill="FFFFFF"/>
              </w:rPr>
              <w:t>This class explores historical approaches to knowledge gathering, theoretical foundations for the creation of organizational systems and current practices for organizing and efficiently retrieving knowledge. Historical and contemporary innovators and their contributions will be discussed. This class will explore the most commonly utilized organization systems in libraries, archives and information centers including classificatory schemes, finding aids and metadata. This class will also consider the variety of environments in which an information professional may be employed, including public, school, academic and special libraries, corporations, historical societies and museums and discuss the different roles, ethical practices, and responsibilities of professionals in these environments.</w:t>
            </w:r>
          </w:p>
          <w:p w:rsidR="0045798D" w:rsidRPr="00CA25D0" w:rsidRDefault="0045798D" w:rsidP="00560C8A">
            <w:pPr>
              <w:spacing w:line="276" w:lineRule="auto"/>
              <w:rPr>
                <w:rFonts w:ascii="Times New Roman" w:hAnsi="Times New Roman" w:cs="Times New Roman"/>
                <w:sz w:val="24"/>
                <w:szCs w:val="24"/>
              </w:rPr>
            </w:pPr>
          </w:p>
        </w:tc>
      </w:tr>
      <w:tr w:rsidR="00CA25D0" w:rsidTr="00BF354D">
        <w:trPr>
          <w:trHeight w:val="20"/>
        </w:trPr>
        <w:tc>
          <w:tcPr>
            <w:tcW w:w="4440" w:type="dxa"/>
            <w:tcBorders>
              <w:top w:val="single" w:sz="4" w:space="0" w:color="0000FF"/>
              <w:left w:val="single" w:sz="4" w:space="0" w:color="0000FF"/>
              <w:bottom w:val="single" w:sz="4" w:space="0" w:color="0000FF"/>
              <w:right w:val="single" w:sz="4" w:space="0" w:color="0000FF"/>
            </w:tcBorders>
          </w:tcPr>
          <w:p w:rsidR="00CA25D0" w:rsidRDefault="00CA25D0" w:rsidP="00855BF4">
            <w:pPr>
              <w:spacing w:line="276" w:lineRule="auto"/>
              <w:rPr>
                <w:rFonts w:ascii="Times New Roman" w:hAnsi="Times New Roman" w:cs="Times New Roman"/>
                <w:sz w:val="24"/>
                <w:szCs w:val="24"/>
              </w:rPr>
            </w:pPr>
            <w:r>
              <w:rPr>
                <w:rFonts w:ascii="Times New Roman" w:hAnsi="Times New Roman" w:cs="Times New Roman"/>
                <w:b/>
                <w:sz w:val="24"/>
                <w:szCs w:val="24"/>
              </w:rPr>
              <w:t>LLT 505 Perspectives on Instructional Technology</w:t>
            </w:r>
            <w:r w:rsidR="001E5B1C">
              <w:rPr>
                <w:rFonts w:ascii="Times New Roman" w:hAnsi="Times New Roman" w:cs="Times New Roman"/>
                <w:b/>
                <w:sz w:val="24"/>
                <w:szCs w:val="24"/>
              </w:rPr>
              <w:t xml:space="preserve"> and Learning</w:t>
            </w:r>
          </w:p>
          <w:p w:rsidR="00CA25D0" w:rsidRDefault="00CA25D0" w:rsidP="00855BF4">
            <w:pPr>
              <w:spacing w:line="276" w:lineRule="auto"/>
              <w:rPr>
                <w:rFonts w:ascii="Times New Roman" w:hAnsi="Times New Roman" w:cs="Times New Roman"/>
                <w:sz w:val="24"/>
                <w:szCs w:val="24"/>
              </w:rPr>
            </w:pPr>
            <w:r>
              <w:rPr>
                <w:rFonts w:ascii="Times New Roman" w:hAnsi="Times New Roman" w:cs="Times New Roman"/>
                <w:sz w:val="24"/>
                <w:szCs w:val="24"/>
              </w:rPr>
              <w:t>Online</w:t>
            </w:r>
          </w:p>
          <w:p w:rsidR="00CA25D0" w:rsidRDefault="0045798D" w:rsidP="00855BF4">
            <w:pPr>
              <w:spacing w:line="276" w:lineRule="auto"/>
              <w:rPr>
                <w:rFonts w:ascii="Times New Roman" w:hAnsi="Times New Roman" w:cs="Times New Roman"/>
                <w:sz w:val="24"/>
                <w:szCs w:val="24"/>
              </w:rPr>
            </w:pPr>
            <w:r>
              <w:rPr>
                <w:rFonts w:ascii="Times New Roman" w:hAnsi="Times New Roman" w:cs="Times New Roman"/>
                <w:sz w:val="24"/>
                <w:szCs w:val="24"/>
              </w:rPr>
              <w:t xml:space="preserve">Instructor: Dr. </w:t>
            </w:r>
            <w:r w:rsidR="00CA25D0">
              <w:rPr>
                <w:rFonts w:ascii="Times New Roman" w:hAnsi="Times New Roman" w:cs="Times New Roman"/>
                <w:sz w:val="24"/>
                <w:szCs w:val="24"/>
              </w:rPr>
              <w:t>Andrea Harmer</w:t>
            </w:r>
          </w:p>
          <w:p w:rsidR="00D247AD" w:rsidRPr="00CA25D0" w:rsidRDefault="00D247AD" w:rsidP="00855BF4">
            <w:pPr>
              <w:spacing w:line="276" w:lineRule="auto"/>
              <w:rPr>
                <w:rFonts w:ascii="Times New Roman" w:hAnsi="Times New Roman" w:cs="Times New Roman"/>
                <w:sz w:val="24"/>
                <w:szCs w:val="24"/>
              </w:rPr>
            </w:pPr>
          </w:p>
        </w:tc>
        <w:tc>
          <w:tcPr>
            <w:tcW w:w="10050" w:type="dxa"/>
            <w:tcBorders>
              <w:top w:val="single" w:sz="4" w:space="0" w:color="0000FF"/>
              <w:left w:val="single" w:sz="4" w:space="0" w:color="0000FF"/>
              <w:bottom w:val="single" w:sz="4" w:space="0" w:color="0000FF"/>
              <w:right w:val="single" w:sz="4" w:space="0" w:color="0000FF"/>
            </w:tcBorders>
          </w:tcPr>
          <w:p w:rsidR="00CA25D0" w:rsidRDefault="001E5B1C" w:rsidP="001E5B1C">
            <w:pPr>
              <w:spacing w:line="276" w:lineRule="auto"/>
              <w:rPr>
                <w:rFonts w:ascii="Times New Roman" w:hAnsi="Times New Roman" w:cs="Times New Roman"/>
                <w:sz w:val="24"/>
                <w:szCs w:val="24"/>
              </w:rPr>
            </w:pPr>
            <w:r w:rsidRPr="001E5B1C">
              <w:rPr>
                <w:rFonts w:ascii="Times New Roman" w:hAnsi="Times New Roman" w:cs="Times New Roman"/>
                <w:sz w:val="24"/>
                <w:szCs w:val="24"/>
              </w:rPr>
              <w:lastRenderedPageBreak/>
              <w:t>Students pursuing the M.E</w:t>
            </w:r>
            <w:r>
              <w:rPr>
                <w:rFonts w:ascii="Times New Roman" w:hAnsi="Times New Roman" w:cs="Times New Roman"/>
                <w:sz w:val="24"/>
                <w:szCs w:val="24"/>
              </w:rPr>
              <w:t>.D</w:t>
            </w:r>
            <w:r w:rsidRPr="001E5B1C">
              <w:rPr>
                <w:rFonts w:ascii="Times New Roman" w:hAnsi="Times New Roman" w:cs="Times New Roman"/>
                <w:sz w:val="24"/>
                <w:szCs w:val="24"/>
              </w:rPr>
              <w:t xml:space="preserve">. in Instructional Technology typically take LLT 505 at the onset of their degree program. LLT 505 provides a historical context for use of instructional technology in the teaching and learning process and introduces students to various designs and strategies to facilitate </w:t>
            </w:r>
            <w:r w:rsidRPr="001E5B1C">
              <w:rPr>
                <w:rFonts w:ascii="Times New Roman" w:hAnsi="Times New Roman" w:cs="Times New Roman"/>
                <w:sz w:val="24"/>
                <w:szCs w:val="24"/>
              </w:rPr>
              <w:lastRenderedPageBreak/>
              <w:t>learning with technology tools. In this course we will discuss learning theory, instructional technology research, instructional design, and current methods for integrating technology into the curriculum.</w:t>
            </w:r>
          </w:p>
          <w:p w:rsidR="0045798D" w:rsidRPr="001E5B1C" w:rsidRDefault="0045798D" w:rsidP="001E5B1C">
            <w:pPr>
              <w:spacing w:line="276" w:lineRule="auto"/>
              <w:rPr>
                <w:rFonts w:ascii="Times New Roman" w:hAnsi="Times New Roman" w:cs="Times New Roman"/>
                <w:sz w:val="24"/>
                <w:szCs w:val="24"/>
                <w:shd w:val="clear" w:color="auto" w:fill="FFFFFF"/>
              </w:rPr>
            </w:pPr>
          </w:p>
        </w:tc>
      </w:tr>
      <w:tr w:rsidR="0045798D" w:rsidTr="00BF354D">
        <w:trPr>
          <w:trHeight w:val="20"/>
        </w:trPr>
        <w:tc>
          <w:tcPr>
            <w:tcW w:w="4440" w:type="dxa"/>
            <w:tcBorders>
              <w:top w:val="single" w:sz="4" w:space="0" w:color="0000FF"/>
              <w:left w:val="single" w:sz="4" w:space="0" w:color="0000FF"/>
              <w:bottom w:val="single" w:sz="4" w:space="0" w:color="0000FF"/>
              <w:right w:val="single" w:sz="4" w:space="0" w:color="0000FF"/>
            </w:tcBorders>
          </w:tcPr>
          <w:p w:rsidR="0045798D" w:rsidRPr="00855BF4" w:rsidRDefault="0045798D" w:rsidP="0045798D">
            <w:pPr>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LLT 510 </w:t>
            </w:r>
            <w:r w:rsidRPr="00855BF4">
              <w:rPr>
                <w:rFonts w:ascii="Times New Roman" w:hAnsi="Times New Roman" w:cs="Times New Roman"/>
                <w:b/>
                <w:sz w:val="24"/>
                <w:szCs w:val="24"/>
              </w:rPr>
              <w:t>Information Resources and Services</w:t>
            </w:r>
          </w:p>
          <w:p w:rsidR="0045798D" w:rsidRPr="00855BF4" w:rsidRDefault="0045798D" w:rsidP="0045798D">
            <w:pPr>
              <w:spacing w:line="276" w:lineRule="auto"/>
              <w:rPr>
                <w:rFonts w:ascii="Times New Roman" w:hAnsi="Times New Roman" w:cs="Times New Roman"/>
                <w:sz w:val="24"/>
                <w:szCs w:val="24"/>
              </w:rPr>
            </w:pPr>
            <w:r w:rsidRPr="00855BF4">
              <w:rPr>
                <w:rFonts w:ascii="Times New Roman" w:hAnsi="Times New Roman" w:cs="Times New Roman"/>
                <w:sz w:val="24"/>
                <w:szCs w:val="24"/>
              </w:rPr>
              <w:t>Online</w:t>
            </w:r>
          </w:p>
          <w:p w:rsidR="0045798D" w:rsidRPr="00855BF4" w:rsidRDefault="0045798D" w:rsidP="0045798D">
            <w:pPr>
              <w:spacing w:line="276" w:lineRule="auto"/>
              <w:rPr>
                <w:rFonts w:ascii="Times New Roman" w:hAnsi="Times New Roman" w:cs="Times New Roman"/>
                <w:sz w:val="24"/>
                <w:szCs w:val="24"/>
              </w:rPr>
            </w:pPr>
            <w:r>
              <w:rPr>
                <w:rFonts w:ascii="Times New Roman" w:hAnsi="Times New Roman" w:cs="Times New Roman"/>
                <w:sz w:val="24"/>
                <w:szCs w:val="24"/>
              </w:rPr>
              <w:t xml:space="preserve">Instructor: </w:t>
            </w:r>
            <w:r w:rsidRPr="00855BF4">
              <w:rPr>
                <w:rFonts w:ascii="Times New Roman" w:hAnsi="Times New Roman" w:cs="Times New Roman"/>
                <w:sz w:val="24"/>
                <w:szCs w:val="24"/>
              </w:rPr>
              <w:t>TBD</w:t>
            </w:r>
          </w:p>
          <w:p w:rsidR="0045798D" w:rsidRDefault="0045798D" w:rsidP="0045798D">
            <w:pPr>
              <w:rPr>
                <w:b/>
              </w:rPr>
            </w:pPr>
          </w:p>
        </w:tc>
        <w:tc>
          <w:tcPr>
            <w:tcW w:w="10050" w:type="dxa"/>
            <w:tcBorders>
              <w:top w:val="single" w:sz="4" w:space="0" w:color="0000FF"/>
              <w:left w:val="single" w:sz="4" w:space="0" w:color="0000FF"/>
              <w:bottom w:val="single" w:sz="4" w:space="0" w:color="0000FF"/>
              <w:right w:val="single" w:sz="4" w:space="0" w:color="0000FF"/>
            </w:tcBorders>
          </w:tcPr>
          <w:p w:rsidR="0045798D" w:rsidRDefault="0045798D" w:rsidP="0045798D">
            <w:pPr>
              <w:spacing w:line="276" w:lineRule="auto"/>
              <w:rPr>
                <w:rStyle w:val="pslongeditbox"/>
                <w:rFonts w:ascii="Times New Roman" w:hAnsi="Times New Roman" w:cs="Times New Roman"/>
                <w:sz w:val="24"/>
                <w:szCs w:val="24"/>
              </w:rPr>
            </w:pPr>
            <w:r w:rsidRPr="00855BF4">
              <w:rPr>
                <w:rStyle w:val="pslongeditbox"/>
                <w:rFonts w:ascii="Times New Roman" w:hAnsi="Times New Roman" w:cs="Times New Roman"/>
                <w:sz w:val="24"/>
                <w:szCs w:val="24"/>
              </w:rPr>
              <w:t>This course presents the fundamental knowledge associated with the delivery of reference services to library users. The primary emphasis is on the evaluation, selection, and utilization of information sources used in reference service to respond to ready reference, research, and reader's advisory questions. Information sources will be identified, categorized, and contrasted to identify their chief values in providing reference service.</w:t>
            </w:r>
          </w:p>
          <w:p w:rsidR="0045798D" w:rsidRPr="00855BF4" w:rsidRDefault="0045798D" w:rsidP="0045798D">
            <w:pPr>
              <w:spacing w:line="276" w:lineRule="auto"/>
              <w:rPr>
                <w:rFonts w:ascii="Times New Roman" w:hAnsi="Times New Roman" w:cs="Times New Roman"/>
                <w:color w:val="000000"/>
                <w:sz w:val="24"/>
                <w:szCs w:val="24"/>
              </w:rPr>
            </w:pPr>
          </w:p>
        </w:tc>
      </w:tr>
      <w:tr w:rsidR="00D247AD" w:rsidTr="00BF354D">
        <w:trPr>
          <w:trHeight w:val="20"/>
        </w:trPr>
        <w:tc>
          <w:tcPr>
            <w:tcW w:w="4440" w:type="dxa"/>
            <w:tcBorders>
              <w:top w:val="single" w:sz="4" w:space="0" w:color="0000FF"/>
              <w:left w:val="single" w:sz="4" w:space="0" w:color="0000FF"/>
              <w:bottom w:val="single" w:sz="4" w:space="0" w:color="0000FF"/>
              <w:right w:val="single" w:sz="4" w:space="0" w:color="0000FF"/>
            </w:tcBorders>
          </w:tcPr>
          <w:p w:rsidR="00D247AD" w:rsidRDefault="00D247AD" w:rsidP="00D247AD">
            <w:pPr>
              <w:spacing w:line="276" w:lineRule="auto"/>
              <w:rPr>
                <w:rFonts w:ascii="Times New Roman" w:hAnsi="Times New Roman" w:cs="Times New Roman"/>
                <w:b/>
                <w:sz w:val="24"/>
                <w:szCs w:val="24"/>
              </w:rPr>
            </w:pPr>
            <w:r>
              <w:rPr>
                <w:rFonts w:ascii="Times New Roman" w:hAnsi="Times New Roman" w:cs="Times New Roman"/>
                <w:b/>
                <w:sz w:val="24"/>
                <w:szCs w:val="24"/>
              </w:rPr>
              <w:t>LLT 521 Technologies for the 21</w:t>
            </w:r>
            <w:r w:rsidRPr="001B0886">
              <w:rPr>
                <w:rFonts w:ascii="Times New Roman" w:hAnsi="Times New Roman" w:cs="Times New Roman"/>
                <w:b/>
                <w:sz w:val="24"/>
                <w:szCs w:val="24"/>
                <w:vertAlign w:val="superscript"/>
              </w:rPr>
              <w:t>st</w:t>
            </w:r>
            <w:r>
              <w:rPr>
                <w:rFonts w:ascii="Times New Roman" w:hAnsi="Times New Roman" w:cs="Times New Roman"/>
                <w:b/>
                <w:sz w:val="24"/>
                <w:szCs w:val="24"/>
              </w:rPr>
              <w:t xml:space="preserve"> Century Educator</w:t>
            </w:r>
          </w:p>
          <w:p w:rsidR="00D247AD" w:rsidRDefault="00D247AD" w:rsidP="00D247AD">
            <w:pPr>
              <w:spacing w:line="276" w:lineRule="auto"/>
              <w:rPr>
                <w:rFonts w:ascii="Times New Roman" w:hAnsi="Times New Roman" w:cs="Times New Roman"/>
                <w:sz w:val="24"/>
                <w:szCs w:val="24"/>
              </w:rPr>
            </w:pPr>
            <w:r w:rsidRPr="00262C17">
              <w:rPr>
                <w:rFonts w:ascii="Times New Roman" w:hAnsi="Times New Roman" w:cs="Times New Roman"/>
                <w:sz w:val="24"/>
                <w:szCs w:val="24"/>
              </w:rPr>
              <w:t>Several sections are offered; Check MYKU for days and times best suited for your schedule</w:t>
            </w:r>
          </w:p>
          <w:p w:rsidR="00D247AD" w:rsidRPr="0045798D" w:rsidRDefault="0045798D" w:rsidP="00855BF4">
            <w:pPr>
              <w:spacing w:line="276" w:lineRule="auto"/>
              <w:rPr>
                <w:rFonts w:ascii="Times New Roman" w:hAnsi="Times New Roman" w:cs="Times New Roman"/>
                <w:sz w:val="24"/>
                <w:szCs w:val="24"/>
              </w:rPr>
            </w:pPr>
            <w:r w:rsidRPr="0045798D">
              <w:rPr>
                <w:rFonts w:ascii="Times New Roman" w:hAnsi="Times New Roman" w:cs="Times New Roman"/>
                <w:sz w:val="24"/>
                <w:szCs w:val="24"/>
              </w:rPr>
              <w:t>Online</w:t>
            </w:r>
          </w:p>
          <w:p w:rsidR="0045798D" w:rsidRDefault="0045798D" w:rsidP="00855BF4">
            <w:pPr>
              <w:spacing w:line="276" w:lineRule="auto"/>
              <w:rPr>
                <w:rFonts w:ascii="Times New Roman" w:hAnsi="Times New Roman" w:cs="Times New Roman"/>
                <w:sz w:val="24"/>
                <w:szCs w:val="24"/>
              </w:rPr>
            </w:pPr>
            <w:r w:rsidRPr="0045798D">
              <w:rPr>
                <w:rFonts w:ascii="Times New Roman" w:hAnsi="Times New Roman" w:cs="Times New Roman"/>
                <w:sz w:val="24"/>
                <w:szCs w:val="24"/>
              </w:rPr>
              <w:t>Instructor: Prof. William Jefferson</w:t>
            </w:r>
          </w:p>
          <w:p w:rsidR="0045798D" w:rsidRDefault="0045798D" w:rsidP="00855BF4">
            <w:pPr>
              <w:spacing w:line="276" w:lineRule="auto"/>
              <w:rPr>
                <w:rFonts w:ascii="Times New Roman" w:hAnsi="Times New Roman" w:cs="Times New Roman"/>
                <w:b/>
                <w:sz w:val="24"/>
                <w:szCs w:val="24"/>
              </w:rPr>
            </w:pPr>
          </w:p>
        </w:tc>
        <w:tc>
          <w:tcPr>
            <w:tcW w:w="10050" w:type="dxa"/>
            <w:tcBorders>
              <w:top w:val="single" w:sz="4" w:space="0" w:color="0000FF"/>
              <w:left w:val="single" w:sz="4" w:space="0" w:color="0000FF"/>
              <w:bottom w:val="single" w:sz="4" w:space="0" w:color="0000FF"/>
              <w:right w:val="single" w:sz="4" w:space="0" w:color="0000FF"/>
            </w:tcBorders>
          </w:tcPr>
          <w:p w:rsidR="00D247AD" w:rsidRPr="001E5B1C" w:rsidRDefault="00D247AD" w:rsidP="001E5B1C">
            <w:pPr>
              <w:spacing w:line="276" w:lineRule="auto"/>
              <w:rPr>
                <w:rFonts w:ascii="Times New Roman" w:hAnsi="Times New Roman" w:cs="Times New Roman"/>
                <w:sz w:val="24"/>
                <w:szCs w:val="24"/>
              </w:rPr>
            </w:pPr>
            <w:r w:rsidRPr="001B0886">
              <w:rPr>
                <w:rFonts w:ascii="Times New Roman" w:hAnsi="Times New Roman" w:cs="Times New Roman"/>
                <w:sz w:val="24"/>
                <w:szCs w:val="24"/>
              </w:rPr>
              <w:t>LLT 521 is a foundation course that is usually taken by students at the beginning of the Master's sequence. The course is project-based, and provides students with practical, hands-on opportunities to develop technology-based teaching and learning resources to support face-to</w:t>
            </w:r>
            <w:r>
              <w:rPr>
                <w:rFonts w:ascii="Times New Roman" w:hAnsi="Times New Roman" w:cs="Times New Roman"/>
                <w:sz w:val="24"/>
                <w:szCs w:val="24"/>
              </w:rPr>
              <w:t>-</w:t>
            </w:r>
            <w:r w:rsidRPr="001B0886">
              <w:rPr>
                <w:rFonts w:ascii="Times New Roman" w:hAnsi="Times New Roman" w:cs="Times New Roman"/>
                <w:sz w:val="24"/>
                <w:szCs w:val="24"/>
              </w:rPr>
              <w:t>face, hybrid and online learning courses. This course is the ideal starting point for newer technology users wanting a broad exposure to PC, Mac, Mobile and Internet teaching technologies.</w:t>
            </w:r>
          </w:p>
        </w:tc>
      </w:tr>
      <w:tr w:rsidR="00A303AF" w:rsidTr="00BF354D">
        <w:trPr>
          <w:trHeight w:val="20"/>
        </w:trPr>
        <w:tc>
          <w:tcPr>
            <w:tcW w:w="4440" w:type="dxa"/>
            <w:tcBorders>
              <w:top w:val="single" w:sz="4" w:space="0" w:color="0000FF"/>
              <w:left w:val="single" w:sz="4" w:space="0" w:color="0000FF"/>
              <w:bottom w:val="single" w:sz="4" w:space="0" w:color="0000FF"/>
              <w:right w:val="single" w:sz="4" w:space="0" w:color="0000FF"/>
            </w:tcBorders>
          </w:tcPr>
          <w:p w:rsidR="00A303AF" w:rsidRDefault="00A303AF" w:rsidP="00855BF4">
            <w:pPr>
              <w:spacing w:line="276" w:lineRule="auto"/>
              <w:rPr>
                <w:rFonts w:ascii="Times New Roman" w:hAnsi="Times New Roman" w:cs="Times New Roman"/>
                <w:sz w:val="24"/>
                <w:szCs w:val="24"/>
              </w:rPr>
            </w:pPr>
            <w:r>
              <w:rPr>
                <w:rFonts w:ascii="Times New Roman" w:hAnsi="Times New Roman" w:cs="Times New Roman"/>
                <w:b/>
                <w:sz w:val="24"/>
                <w:szCs w:val="24"/>
              </w:rPr>
              <w:t>LLT 530 Makerspaces and Technology Enhanced Programming</w:t>
            </w:r>
          </w:p>
          <w:p w:rsidR="00A303AF" w:rsidRDefault="00A303AF" w:rsidP="00855BF4">
            <w:pPr>
              <w:spacing w:line="276" w:lineRule="auto"/>
              <w:rPr>
                <w:rFonts w:ascii="Times New Roman" w:hAnsi="Times New Roman" w:cs="Times New Roman"/>
                <w:sz w:val="24"/>
                <w:szCs w:val="24"/>
              </w:rPr>
            </w:pPr>
            <w:r>
              <w:rPr>
                <w:rFonts w:ascii="Times New Roman" w:hAnsi="Times New Roman" w:cs="Times New Roman"/>
                <w:sz w:val="24"/>
                <w:szCs w:val="24"/>
              </w:rPr>
              <w:t>Online</w:t>
            </w:r>
          </w:p>
          <w:p w:rsidR="00A303AF" w:rsidRDefault="0045798D" w:rsidP="00855BF4">
            <w:pPr>
              <w:spacing w:line="276" w:lineRule="auto"/>
              <w:rPr>
                <w:rFonts w:ascii="Times New Roman" w:hAnsi="Times New Roman" w:cs="Times New Roman"/>
                <w:sz w:val="24"/>
                <w:szCs w:val="24"/>
              </w:rPr>
            </w:pPr>
            <w:r>
              <w:rPr>
                <w:rFonts w:ascii="Times New Roman" w:hAnsi="Times New Roman" w:cs="Times New Roman"/>
                <w:sz w:val="24"/>
                <w:szCs w:val="24"/>
              </w:rPr>
              <w:t xml:space="preserve">Instructor: Prof. </w:t>
            </w:r>
            <w:r w:rsidR="00A303AF">
              <w:rPr>
                <w:rFonts w:ascii="Times New Roman" w:hAnsi="Times New Roman" w:cs="Times New Roman"/>
                <w:sz w:val="24"/>
                <w:szCs w:val="24"/>
              </w:rPr>
              <w:t>Roseanne Perkins</w:t>
            </w:r>
          </w:p>
          <w:p w:rsidR="00E418DE" w:rsidRPr="00A303AF" w:rsidRDefault="00E418DE" w:rsidP="00855BF4">
            <w:pPr>
              <w:spacing w:line="276" w:lineRule="auto"/>
              <w:rPr>
                <w:rFonts w:ascii="Times New Roman" w:hAnsi="Times New Roman" w:cs="Times New Roman"/>
                <w:sz w:val="24"/>
                <w:szCs w:val="24"/>
              </w:rPr>
            </w:pPr>
          </w:p>
        </w:tc>
        <w:tc>
          <w:tcPr>
            <w:tcW w:w="10050" w:type="dxa"/>
            <w:tcBorders>
              <w:top w:val="single" w:sz="4" w:space="0" w:color="0000FF"/>
              <w:left w:val="single" w:sz="4" w:space="0" w:color="0000FF"/>
              <w:bottom w:val="single" w:sz="4" w:space="0" w:color="0000FF"/>
              <w:right w:val="single" w:sz="4" w:space="0" w:color="0000FF"/>
            </w:tcBorders>
          </w:tcPr>
          <w:p w:rsidR="00A303AF" w:rsidRPr="00E418DE" w:rsidRDefault="00E418DE" w:rsidP="001E5B1C">
            <w:pPr>
              <w:spacing w:line="276" w:lineRule="auto"/>
              <w:rPr>
                <w:rFonts w:ascii="Times New Roman" w:hAnsi="Times New Roman" w:cs="Times New Roman"/>
                <w:sz w:val="24"/>
                <w:szCs w:val="24"/>
              </w:rPr>
            </w:pPr>
            <w:r w:rsidRPr="00E418DE">
              <w:rPr>
                <w:rFonts w:ascii="Times New Roman" w:hAnsi="Times New Roman" w:cs="Times New Roman"/>
                <w:sz w:val="24"/>
                <w:szCs w:val="24"/>
                <w:shd w:val="clear" w:color="auto" w:fill="FFFFFF"/>
              </w:rPr>
              <w:t>This course explores the evolution of the Makerspace movement as it applies to STEM and STEAM education. Students will investigate and actively engage in the facility, tools, resources, and technology as components that translate into creative project-based learning.</w:t>
            </w:r>
          </w:p>
        </w:tc>
      </w:tr>
      <w:tr w:rsidR="00E418DE" w:rsidTr="00BF354D">
        <w:trPr>
          <w:trHeight w:val="20"/>
        </w:trPr>
        <w:tc>
          <w:tcPr>
            <w:tcW w:w="4440" w:type="dxa"/>
            <w:tcBorders>
              <w:top w:val="single" w:sz="4" w:space="0" w:color="0000FF"/>
              <w:left w:val="single" w:sz="4" w:space="0" w:color="0000FF"/>
              <w:bottom w:val="single" w:sz="4" w:space="0" w:color="0000FF"/>
              <w:right w:val="single" w:sz="4" w:space="0" w:color="0000FF"/>
            </w:tcBorders>
          </w:tcPr>
          <w:p w:rsidR="00E418DE" w:rsidRDefault="00E418DE" w:rsidP="00855BF4">
            <w:pPr>
              <w:spacing w:line="276" w:lineRule="auto"/>
              <w:rPr>
                <w:rFonts w:ascii="Times New Roman" w:hAnsi="Times New Roman" w:cs="Times New Roman"/>
                <w:sz w:val="24"/>
                <w:szCs w:val="24"/>
              </w:rPr>
            </w:pPr>
            <w:r>
              <w:rPr>
                <w:rFonts w:ascii="Times New Roman" w:hAnsi="Times New Roman" w:cs="Times New Roman"/>
                <w:b/>
                <w:sz w:val="24"/>
                <w:szCs w:val="24"/>
              </w:rPr>
              <w:t>LLT 545 Problem-Based Learning Through Instructional Technology</w:t>
            </w:r>
          </w:p>
          <w:p w:rsidR="00E418DE" w:rsidRDefault="00E418DE" w:rsidP="00855BF4">
            <w:pPr>
              <w:spacing w:line="276" w:lineRule="auto"/>
              <w:rPr>
                <w:rFonts w:ascii="Times New Roman" w:hAnsi="Times New Roman" w:cs="Times New Roman"/>
                <w:sz w:val="24"/>
                <w:szCs w:val="24"/>
              </w:rPr>
            </w:pPr>
            <w:r>
              <w:rPr>
                <w:rFonts w:ascii="Times New Roman" w:hAnsi="Times New Roman" w:cs="Times New Roman"/>
                <w:sz w:val="24"/>
                <w:szCs w:val="24"/>
              </w:rPr>
              <w:t>Online</w:t>
            </w:r>
          </w:p>
          <w:p w:rsidR="00E418DE" w:rsidRDefault="0045798D" w:rsidP="00855BF4">
            <w:pPr>
              <w:spacing w:line="276" w:lineRule="auto"/>
              <w:rPr>
                <w:rFonts w:ascii="Times New Roman" w:hAnsi="Times New Roman" w:cs="Times New Roman"/>
                <w:sz w:val="24"/>
                <w:szCs w:val="24"/>
              </w:rPr>
            </w:pPr>
            <w:r>
              <w:rPr>
                <w:rFonts w:ascii="Times New Roman" w:hAnsi="Times New Roman" w:cs="Times New Roman"/>
                <w:sz w:val="24"/>
                <w:szCs w:val="24"/>
              </w:rPr>
              <w:t xml:space="preserve">Instructor: Dr. </w:t>
            </w:r>
            <w:r w:rsidR="00E418DE">
              <w:rPr>
                <w:rFonts w:ascii="Times New Roman" w:hAnsi="Times New Roman" w:cs="Times New Roman"/>
                <w:sz w:val="24"/>
                <w:szCs w:val="24"/>
              </w:rPr>
              <w:t>Michelle Sims</w:t>
            </w:r>
          </w:p>
          <w:p w:rsidR="005C0AD0" w:rsidRPr="00E418DE" w:rsidRDefault="005C0AD0" w:rsidP="00EE66C9">
            <w:pPr>
              <w:spacing w:line="276" w:lineRule="auto"/>
              <w:rPr>
                <w:rFonts w:ascii="Times New Roman" w:hAnsi="Times New Roman" w:cs="Times New Roman"/>
                <w:sz w:val="24"/>
                <w:szCs w:val="24"/>
              </w:rPr>
            </w:pPr>
          </w:p>
        </w:tc>
        <w:tc>
          <w:tcPr>
            <w:tcW w:w="10050" w:type="dxa"/>
            <w:tcBorders>
              <w:top w:val="single" w:sz="4" w:space="0" w:color="0000FF"/>
              <w:left w:val="single" w:sz="4" w:space="0" w:color="0000FF"/>
              <w:bottom w:val="single" w:sz="4" w:space="0" w:color="0000FF"/>
              <w:right w:val="single" w:sz="4" w:space="0" w:color="0000FF"/>
            </w:tcBorders>
          </w:tcPr>
          <w:p w:rsidR="0045798D" w:rsidRPr="00EE66C9" w:rsidRDefault="00E418DE" w:rsidP="00EE66C9">
            <w:pPr>
              <w:rPr>
                <w:rFonts w:ascii="Times New Roman" w:hAnsi="Times New Roman" w:cs="Times New Roman"/>
                <w:sz w:val="24"/>
                <w:szCs w:val="24"/>
              </w:rPr>
            </w:pPr>
            <w:r w:rsidRPr="00E418DE">
              <w:rPr>
                <w:rStyle w:val="pslongeditbox"/>
                <w:rFonts w:ascii="Times New Roman" w:hAnsi="Times New Roman" w:cs="Times New Roman"/>
                <w:sz w:val="24"/>
                <w:szCs w:val="24"/>
              </w:rPr>
              <w:t>The goal of this course is to prepare educators to effectively integrate instructional technologies into the K- 12 curriculum. Students will work collaboratively to design solutions to real-world problems that could be encountered in schools and libraries. Using the Pennsylvania Standards Aligned System, students will develop lessons and assessments that effectively integrate technologies that align to PDE and Common Core Standards.</w:t>
            </w:r>
          </w:p>
        </w:tc>
      </w:tr>
      <w:tr w:rsidR="00EE66C9" w:rsidTr="00BF354D">
        <w:trPr>
          <w:trHeight w:val="20"/>
        </w:trPr>
        <w:tc>
          <w:tcPr>
            <w:tcW w:w="4440" w:type="dxa"/>
            <w:tcBorders>
              <w:top w:val="single" w:sz="4" w:space="0" w:color="0000FF"/>
              <w:left w:val="single" w:sz="4" w:space="0" w:color="0000FF"/>
              <w:bottom w:val="single" w:sz="4" w:space="0" w:color="0000FF"/>
              <w:right w:val="single" w:sz="4" w:space="0" w:color="0000FF"/>
            </w:tcBorders>
          </w:tcPr>
          <w:p w:rsidR="00EE66C9" w:rsidRPr="005C0AD0" w:rsidRDefault="00EE66C9" w:rsidP="00EE66C9">
            <w:pPr>
              <w:spacing w:line="276" w:lineRule="auto"/>
              <w:rPr>
                <w:rFonts w:ascii="Times New Roman" w:hAnsi="Times New Roman" w:cs="Times New Roman"/>
                <w:b/>
                <w:sz w:val="24"/>
                <w:szCs w:val="24"/>
              </w:rPr>
            </w:pPr>
            <w:r w:rsidRPr="005C0AD0">
              <w:rPr>
                <w:rFonts w:ascii="Times New Roman" w:hAnsi="Times New Roman" w:cs="Times New Roman"/>
                <w:b/>
                <w:sz w:val="24"/>
                <w:szCs w:val="24"/>
              </w:rPr>
              <w:t xml:space="preserve">LLT 574 Program of the Library Media Center </w:t>
            </w:r>
          </w:p>
          <w:p w:rsidR="00EE66C9" w:rsidRPr="005C0AD0" w:rsidRDefault="00785B32" w:rsidP="00EE66C9">
            <w:pPr>
              <w:spacing w:line="276" w:lineRule="auto"/>
              <w:rPr>
                <w:rFonts w:ascii="Times New Roman" w:hAnsi="Times New Roman" w:cs="Times New Roman"/>
                <w:sz w:val="24"/>
                <w:szCs w:val="24"/>
              </w:rPr>
            </w:pPr>
            <w:r>
              <w:rPr>
                <w:rFonts w:ascii="Times New Roman" w:hAnsi="Times New Roman" w:cs="Times New Roman"/>
                <w:sz w:val="24"/>
                <w:szCs w:val="24"/>
              </w:rPr>
              <w:t>Online</w:t>
            </w:r>
          </w:p>
          <w:p w:rsidR="00EE66C9" w:rsidRDefault="00EE66C9" w:rsidP="00EE66C9">
            <w:pPr>
              <w:spacing w:line="276" w:lineRule="auto"/>
              <w:rPr>
                <w:rFonts w:ascii="Times New Roman" w:hAnsi="Times New Roman" w:cs="Times New Roman"/>
                <w:sz w:val="24"/>
                <w:szCs w:val="24"/>
              </w:rPr>
            </w:pPr>
            <w:r w:rsidRPr="005C0AD0">
              <w:rPr>
                <w:rFonts w:ascii="Times New Roman" w:hAnsi="Times New Roman" w:cs="Times New Roman"/>
                <w:sz w:val="24"/>
                <w:szCs w:val="24"/>
              </w:rPr>
              <w:t>Instructor</w:t>
            </w:r>
            <w:r>
              <w:rPr>
                <w:rFonts w:ascii="Times New Roman" w:hAnsi="Times New Roman" w:cs="Times New Roman"/>
                <w:sz w:val="24"/>
                <w:szCs w:val="24"/>
              </w:rPr>
              <w:t>:</w:t>
            </w:r>
            <w:r w:rsidRPr="005C0AD0">
              <w:rPr>
                <w:rFonts w:ascii="Times New Roman" w:hAnsi="Times New Roman" w:cs="Times New Roman"/>
                <w:sz w:val="24"/>
                <w:szCs w:val="24"/>
              </w:rPr>
              <w:t xml:space="preserve"> TBA</w:t>
            </w:r>
          </w:p>
          <w:p w:rsidR="00EE66C9" w:rsidRDefault="00EE66C9" w:rsidP="00855BF4">
            <w:pPr>
              <w:spacing w:line="276" w:lineRule="auto"/>
              <w:rPr>
                <w:rFonts w:ascii="Times New Roman" w:hAnsi="Times New Roman" w:cs="Times New Roman"/>
                <w:b/>
                <w:sz w:val="24"/>
                <w:szCs w:val="24"/>
              </w:rPr>
            </w:pPr>
          </w:p>
        </w:tc>
        <w:tc>
          <w:tcPr>
            <w:tcW w:w="10050" w:type="dxa"/>
            <w:tcBorders>
              <w:top w:val="single" w:sz="4" w:space="0" w:color="0000FF"/>
              <w:left w:val="single" w:sz="4" w:space="0" w:color="0000FF"/>
              <w:bottom w:val="single" w:sz="4" w:space="0" w:color="0000FF"/>
              <w:right w:val="single" w:sz="4" w:space="0" w:color="0000FF"/>
            </w:tcBorders>
          </w:tcPr>
          <w:p w:rsidR="00EE66C9" w:rsidRDefault="00EE66C9" w:rsidP="00EE66C9">
            <w:pPr>
              <w:rPr>
                <w:rStyle w:val="pslongeditbox"/>
                <w:rFonts w:ascii="Times New Roman" w:hAnsi="Times New Roman" w:cs="Times New Roman"/>
                <w:sz w:val="24"/>
                <w:szCs w:val="24"/>
              </w:rPr>
            </w:pPr>
            <w:r>
              <w:rPr>
                <w:rStyle w:val="pslongeditbox"/>
                <w:rFonts w:ascii="Times New Roman" w:hAnsi="Times New Roman" w:cs="Times New Roman"/>
                <w:sz w:val="24"/>
                <w:szCs w:val="24"/>
              </w:rPr>
              <w:t>T</w:t>
            </w:r>
            <w:r w:rsidRPr="005C0AD0">
              <w:rPr>
                <w:rStyle w:val="pslongeditbox"/>
                <w:rFonts w:ascii="Times New Roman" w:hAnsi="Times New Roman" w:cs="Times New Roman"/>
                <w:sz w:val="24"/>
                <w:szCs w:val="24"/>
              </w:rPr>
              <w:t>his course is designed to emphasize the curriculum-related responsibilities of the school library program. Emphasis is placed on library and information skills instruction and curriculum support services. The role of the library and the librarian in the contemporary school program is investigated.</w:t>
            </w:r>
          </w:p>
          <w:p w:rsidR="00EE66C9" w:rsidRPr="00E418DE" w:rsidRDefault="00EE66C9" w:rsidP="00E418DE">
            <w:pPr>
              <w:rPr>
                <w:rStyle w:val="pslongeditbox"/>
                <w:rFonts w:ascii="Times New Roman" w:hAnsi="Times New Roman" w:cs="Times New Roman"/>
                <w:sz w:val="24"/>
                <w:szCs w:val="24"/>
              </w:rPr>
            </w:pPr>
          </w:p>
        </w:tc>
      </w:tr>
      <w:tr w:rsidR="005C0AD0" w:rsidTr="00BF354D">
        <w:trPr>
          <w:trHeight w:val="20"/>
        </w:trPr>
        <w:tc>
          <w:tcPr>
            <w:tcW w:w="4440" w:type="dxa"/>
            <w:tcBorders>
              <w:top w:val="single" w:sz="4" w:space="0" w:color="0000FF"/>
              <w:left w:val="single" w:sz="4" w:space="0" w:color="0000FF"/>
              <w:bottom w:val="single" w:sz="4" w:space="0" w:color="0000FF"/>
              <w:right w:val="single" w:sz="4" w:space="0" w:color="0000FF"/>
            </w:tcBorders>
          </w:tcPr>
          <w:p w:rsidR="005C0AD0" w:rsidRDefault="005C0AD0" w:rsidP="005C0AD0">
            <w:pPr>
              <w:spacing w:line="276" w:lineRule="auto"/>
              <w:rPr>
                <w:rFonts w:ascii="Times New Roman" w:hAnsi="Times New Roman" w:cs="Times New Roman"/>
                <w:b/>
                <w:sz w:val="24"/>
                <w:szCs w:val="24"/>
              </w:rPr>
            </w:pPr>
            <w:r w:rsidRPr="005C0AD0">
              <w:rPr>
                <w:rFonts w:ascii="Times New Roman" w:hAnsi="Times New Roman" w:cs="Times New Roman"/>
                <w:b/>
                <w:sz w:val="24"/>
                <w:szCs w:val="24"/>
              </w:rPr>
              <w:t xml:space="preserve">LLT 585 Digital Portfolios </w:t>
            </w:r>
          </w:p>
          <w:p w:rsidR="005C0AD0" w:rsidRPr="005C0AD0" w:rsidRDefault="005C0AD0" w:rsidP="005C0AD0">
            <w:pPr>
              <w:spacing w:line="276" w:lineRule="auto"/>
              <w:rPr>
                <w:rFonts w:ascii="Times New Roman" w:hAnsi="Times New Roman" w:cs="Times New Roman"/>
                <w:sz w:val="24"/>
                <w:szCs w:val="24"/>
              </w:rPr>
            </w:pPr>
            <w:r w:rsidRPr="005C0AD0">
              <w:rPr>
                <w:rFonts w:ascii="Times New Roman" w:hAnsi="Times New Roman" w:cs="Times New Roman"/>
                <w:sz w:val="24"/>
                <w:szCs w:val="24"/>
              </w:rPr>
              <w:lastRenderedPageBreak/>
              <w:t xml:space="preserve">ONLINE </w:t>
            </w:r>
          </w:p>
          <w:p w:rsidR="005C0AD0" w:rsidRDefault="005C0AD0" w:rsidP="005C0AD0">
            <w:pPr>
              <w:spacing w:line="276" w:lineRule="auto"/>
              <w:rPr>
                <w:rFonts w:ascii="Times New Roman" w:hAnsi="Times New Roman" w:cs="Times New Roman"/>
                <w:b/>
                <w:sz w:val="24"/>
                <w:szCs w:val="24"/>
              </w:rPr>
            </w:pPr>
            <w:r>
              <w:rPr>
                <w:rFonts w:ascii="Times New Roman" w:hAnsi="Times New Roman" w:cs="Times New Roman"/>
                <w:sz w:val="24"/>
                <w:szCs w:val="24"/>
              </w:rPr>
              <w:t>Instructor: Dr. Michelle Sims</w:t>
            </w:r>
          </w:p>
        </w:tc>
        <w:tc>
          <w:tcPr>
            <w:tcW w:w="10050" w:type="dxa"/>
            <w:tcBorders>
              <w:top w:val="single" w:sz="4" w:space="0" w:color="0000FF"/>
              <w:left w:val="single" w:sz="4" w:space="0" w:color="0000FF"/>
              <w:bottom w:val="single" w:sz="4" w:space="0" w:color="0000FF"/>
              <w:right w:val="single" w:sz="4" w:space="0" w:color="0000FF"/>
            </w:tcBorders>
          </w:tcPr>
          <w:p w:rsidR="005C0AD0" w:rsidRDefault="005C0AD0" w:rsidP="00E418DE">
            <w:pPr>
              <w:rPr>
                <w:rStyle w:val="pslongeditbox"/>
                <w:rFonts w:ascii="Times New Roman" w:hAnsi="Times New Roman" w:cs="Times New Roman"/>
                <w:sz w:val="24"/>
                <w:szCs w:val="24"/>
              </w:rPr>
            </w:pPr>
            <w:r w:rsidRPr="005C0AD0">
              <w:rPr>
                <w:rStyle w:val="pslongeditbox"/>
                <w:rFonts w:ascii="Times New Roman" w:hAnsi="Times New Roman" w:cs="Times New Roman"/>
                <w:sz w:val="24"/>
                <w:szCs w:val="24"/>
              </w:rPr>
              <w:lastRenderedPageBreak/>
              <w:t xml:space="preserve">LLT 585 is typically taken by students toward the end of their degree sequence. In LLT 585 you develop an electronic portfolio showcasing your coursework. This professional portfolio will </w:t>
            </w:r>
            <w:r w:rsidRPr="005C0AD0">
              <w:rPr>
                <w:rStyle w:val="pslongeditbox"/>
                <w:rFonts w:ascii="Times New Roman" w:hAnsi="Times New Roman" w:cs="Times New Roman"/>
                <w:sz w:val="24"/>
                <w:szCs w:val="24"/>
              </w:rPr>
              <w:lastRenderedPageBreak/>
              <w:t>reference state and national technology standards and incorporate multimedia and relevant linkages to create an effective electronic portrait of your accomplishments. For working teachers, this portfolio can serve to document your professional development work and promotion potential. For student teacher candidates, your electronic portfolio can serve as a perfect tool for presenting your accomplishments during an interview.</w:t>
            </w:r>
          </w:p>
          <w:p w:rsidR="00EE66C9" w:rsidRPr="00E418DE" w:rsidRDefault="00EE66C9" w:rsidP="00E418DE">
            <w:pPr>
              <w:rPr>
                <w:rStyle w:val="pslongeditbox"/>
                <w:rFonts w:ascii="Times New Roman" w:hAnsi="Times New Roman" w:cs="Times New Roman"/>
                <w:sz w:val="24"/>
                <w:szCs w:val="24"/>
              </w:rPr>
            </w:pPr>
          </w:p>
        </w:tc>
      </w:tr>
      <w:tr w:rsidR="00EE66C9" w:rsidTr="00BF354D">
        <w:trPr>
          <w:trHeight w:val="20"/>
        </w:trPr>
        <w:tc>
          <w:tcPr>
            <w:tcW w:w="4440" w:type="dxa"/>
            <w:tcBorders>
              <w:top w:val="single" w:sz="4" w:space="0" w:color="0000FF"/>
              <w:left w:val="single" w:sz="4" w:space="0" w:color="0000FF"/>
              <w:bottom w:val="single" w:sz="4" w:space="0" w:color="0000FF"/>
              <w:right w:val="single" w:sz="4" w:space="0" w:color="0000FF"/>
            </w:tcBorders>
          </w:tcPr>
          <w:p w:rsidR="00EE66C9" w:rsidRDefault="00EE66C9" w:rsidP="00EE66C9">
            <w:pPr>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LLT 598/599 </w:t>
            </w:r>
          </w:p>
          <w:p w:rsidR="00EE66C9" w:rsidRDefault="00EE66C9" w:rsidP="00EE66C9">
            <w:pPr>
              <w:spacing w:line="276" w:lineRule="auto"/>
              <w:rPr>
                <w:rFonts w:ascii="Times New Roman" w:hAnsi="Times New Roman" w:cs="Times New Roman"/>
                <w:b/>
                <w:sz w:val="24"/>
                <w:szCs w:val="24"/>
              </w:rPr>
            </w:pPr>
            <w:r>
              <w:rPr>
                <w:rFonts w:ascii="Times New Roman" w:hAnsi="Times New Roman" w:cs="Times New Roman"/>
                <w:b/>
                <w:sz w:val="24"/>
                <w:szCs w:val="24"/>
              </w:rPr>
              <w:t>Clinical Experience and Practicum</w:t>
            </w:r>
          </w:p>
          <w:p w:rsidR="00EE66C9" w:rsidRDefault="00EE66C9" w:rsidP="00EE66C9">
            <w:pPr>
              <w:spacing w:line="276" w:lineRule="auto"/>
              <w:rPr>
                <w:rFonts w:ascii="Times New Roman" w:hAnsi="Times New Roman" w:cs="Times New Roman"/>
                <w:sz w:val="24"/>
                <w:szCs w:val="24"/>
              </w:rPr>
            </w:pPr>
            <w:r>
              <w:rPr>
                <w:rFonts w:ascii="Times New Roman" w:hAnsi="Times New Roman" w:cs="Times New Roman"/>
                <w:sz w:val="24"/>
                <w:szCs w:val="24"/>
              </w:rPr>
              <w:t>T 3:00-5:00</w:t>
            </w:r>
          </w:p>
          <w:p w:rsidR="00EE66C9" w:rsidRDefault="00EE66C9" w:rsidP="00EE66C9">
            <w:pPr>
              <w:spacing w:line="276" w:lineRule="auto"/>
              <w:rPr>
                <w:rFonts w:ascii="Times New Roman" w:hAnsi="Times New Roman" w:cs="Times New Roman"/>
                <w:sz w:val="24"/>
                <w:szCs w:val="24"/>
              </w:rPr>
            </w:pPr>
            <w:r>
              <w:rPr>
                <w:rFonts w:ascii="Times New Roman" w:hAnsi="Times New Roman" w:cs="Times New Roman"/>
                <w:sz w:val="24"/>
                <w:szCs w:val="24"/>
              </w:rPr>
              <w:t>RL 6</w:t>
            </w:r>
          </w:p>
          <w:p w:rsidR="00EE66C9" w:rsidRDefault="00EE66C9" w:rsidP="00EE66C9">
            <w:pPr>
              <w:spacing w:line="276" w:lineRule="auto"/>
              <w:rPr>
                <w:rFonts w:ascii="Times New Roman" w:hAnsi="Times New Roman" w:cs="Times New Roman"/>
                <w:sz w:val="24"/>
                <w:szCs w:val="24"/>
              </w:rPr>
            </w:pPr>
            <w:r>
              <w:rPr>
                <w:rFonts w:ascii="Times New Roman" w:hAnsi="Times New Roman" w:cs="Times New Roman"/>
                <w:sz w:val="24"/>
                <w:szCs w:val="24"/>
              </w:rPr>
              <w:t>Instructor: TBD</w:t>
            </w:r>
          </w:p>
          <w:p w:rsidR="00EE66C9" w:rsidRPr="00CD2B74" w:rsidRDefault="00EE66C9" w:rsidP="00EE66C9">
            <w:pPr>
              <w:spacing w:line="276" w:lineRule="auto"/>
              <w:rPr>
                <w:rFonts w:ascii="Times New Roman" w:hAnsi="Times New Roman" w:cs="Times New Roman"/>
                <w:sz w:val="24"/>
                <w:szCs w:val="24"/>
              </w:rPr>
            </w:pPr>
          </w:p>
        </w:tc>
        <w:tc>
          <w:tcPr>
            <w:tcW w:w="10050" w:type="dxa"/>
            <w:tcBorders>
              <w:top w:val="single" w:sz="4" w:space="0" w:color="0000FF"/>
              <w:left w:val="single" w:sz="4" w:space="0" w:color="0000FF"/>
              <w:bottom w:val="single" w:sz="4" w:space="0" w:color="0000FF"/>
              <w:right w:val="single" w:sz="4" w:space="0" w:color="0000FF"/>
            </w:tcBorders>
          </w:tcPr>
          <w:p w:rsidR="00EE66C9" w:rsidRDefault="00EE66C9" w:rsidP="00EE66C9">
            <w:pPr>
              <w:spacing w:line="276" w:lineRule="auto"/>
              <w:rPr>
                <w:rFonts w:ascii="Times New Roman" w:hAnsi="Times New Roman" w:cs="Times New Roman"/>
                <w:sz w:val="24"/>
                <w:szCs w:val="24"/>
                <w:shd w:val="clear" w:color="auto" w:fill="FFFFFF"/>
              </w:rPr>
            </w:pPr>
            <w:r w:rsidRPr="00E57BD2">
              <w:rPr>
                <w:rFonts w:ascii="Times New Roman" w:hAnsi="Times New Roman" w:cs="Times New Roman"/>
                <w:sz w:val="24"/>
                <w:szCs w:val="24"/>
                <w:shd w:val="clear" w:color="auto" w:fill="FFFFFF"/>
              </w:rPr>
              <w:t>The clinical field experience provides the prospective school librarian the opportunity to observe and participate in the school library program under the guidance of a certified school librarian. This experience is designed in two phases (I and II within one semester). Candidates are scheduled in both elementary and secondary school libraries during these phases. Concurrent with each phase is a practicum which provides for an exchange of ideas, information, and assistance from their peers and the supervising teacher. Admission to this course is limited to those candidates who have completed the necessary program requirements. These requirements have provided the candidate with knowledge base domains in liberal education, teaching specialty knowledge, and professional education knowledge.</w:t>
            </w:r>
          </w:p>
          <w:p w:rsidR="00EE66C9" w:rsidRPr="00E57BD2" w:rsidRDefault="00EE66C9" w:rsidP="00EE66C9">
            <w:pPr>
              <w:spacing w:line="276" w:lineRule="auto"/>
              <w:rPr>
                <w:rFonts w:ascii="Times New Roman" w:hAnsi="Times New Roman" w:cs="Times New Roman"/>
                <w:sz w:val="24"/>
                <w:szCs w:val="24"/>
              </w:rPr>
            </w:pPr>
          </w:p>
        </w:tc>
      </w:tr>
    </w:tbl>
    <w:p w:rsidR="00496851" w:rsidRDefault="00496851" w:rsidP="0063388E"/>
    <w:sectPr w:rsidR="00496851" w:rsidSect="00BF354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AC9"/>
    <w:rsid w:val="00063C4B"/>
    <w:rsid w:val="0007515E"/>
    <w:rsid w:val="001060CD"/>
    <w:rsid w:val="001349A5"/>
    <w:rsid w:val="001B0886"/>
    <w:rsid w:val="001B5372"/>
    <w:rsid w:val="001E5B1C"/>
    <w:rsid w:val="001E79D0"/>
    <w:rsid w:val="00262C17"/>
    <w:rsid w:val="00293D0A"/>
    <w:rsid w:val="002D366A"/>
    <w:rsid w:val="003A1E36"/>
    <w:rsid w:val="003D7D46"/>
    <w:rsid w:val="003F5E25"/>
    <w:rsid w:val="004268EC"/>
    <w:rsid w:val="0045798D"/>
    <w:rsid w:val="00495882"/>
    <w:rsid w:val="00496851"/>
    <w:rsid w:val="004C13C7"/>
    <w:rsid w:val="004D5881"/>
    <w:rsid w:val="00560C8A"/>
    <w:rsid w:val="005876CF"/>
    <w:rsid w:val="005C0AD0"/>
    <w:rsid w:val="005D4E48"/>
    <w:rsid w:val="005F57FD"/>
    <w:rsid w:val="0063388E"/>
    <w:rsid w:val="006C3311"/>
    <w:rsid w:val="00737C71"/>
    <w:rsid w:val="00785B32"/>
    <w:rsid w:val="007D4AC9"/>
    <w:rsid w:val="0085049F"/>
    <w:rsid w:val="00855BF4"/>
    <w:rsid w:val="00973DE3"/>
    <w:rsid w:val="0097641D"/>
    <w:rsid w:val="00A02AEB"/>
    <w:rsid w:val="00A303AF"/>
    <w:rsid w:val="00B43A39"/>
    <w:rsid w:val="00B749E4"/>
    <w:rsid w:val="00BF354D"/>
    <w:rsid w:val="00C404C6"/>
    <w:rsid w:val="00C604BA"/>
    <w:rsid w:val="00CA25D0"/>
    <w:rsid w:val="00CA4F94"/>
    <w:rsid w:val="00CD2B74"/>
    <w:rsid w:val="00D247AD"/>
    <w:rsid w:val="00D64CB8"/>
    <w:rsid w:val="00D875AC"/>
    <w:rsid w:val="00DB202F"/>
    <w:rsid w:val="00E418DE"/>
    <w:rsid w:val="00E57BD2"/>
    <w:rsid w:val="00E866A7"/>
    <w:rsid w:val="00EE6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C08297-CB75-4EC6-B435-A363D41E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longeditbox">
    <w:name w:val="pslongeditbox"/>
    <w:basedOn w:val="DefaultParagraphFont"/>
    <w:rsid w:val="00262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000950">
      <w:bodyDiv w:val="1"/>
      <w:marLeft w:val="0"/>
      <w:marRight w:val="0"/>
      <w:marTop w:val="0"/>
      <w:marBottom w:val="0"/>
      <w:divBdr>
        <w:top w:val="none" w:sz="0" w:space="0" w:color="auto"/>
        <w:left w:val="none" w:sz="0" w:space="0" w:color="auto"/>
        <w:bottom w:val="none" w:sz="0" w:space="0" w:color="auto"/>
        <w:right w:val="none" w:sz="0" w:space="0" w:color="auto"/>
      </w:divBdr>
      <w:divsChild>
        <w:div w:id="746344685">
          <w:marLeft w:val="0"/>
          <w:marRight w:val="0"/>
          <w:marTop w:val="0"/>
          <w:marBottom w:val="0"/>
          <w:divBdr>
            <w:top w:val="none" w:sz="0" w:space="0" w:color="auto"/>
            <w:left w:val="none" w:sz="0" w:space="0" w:color="auto"/>
            <w:bottom w:val="none" w:sz="0" w:space="0" w:color="auto"/>
            <w:right w:val="none" w:sz="0" w:space="0" w:color="auto"/>
          </w:divBdr>
        </w:div>
      </w:divsChild>
    </w:div>
    <w:div w:id="977488575">
      <w:bodyDiv w:val="1"/>
      <w:marLeft w:val="0"/>
      <w:marRight w:val="0"/>
      <w:marTop w:val="0"/>
      <w:marBottom w:val="0"/>
      <w:divBdr>
        <w:top w:val="none" w:sz="0" w:space="0" w:color="auto"/>
        <w:left w:val="none" w:sz="0" w:space="0" w:color="auto"/>
        <w:bottom w:val="none" w:sz="0" w:space="0" w:color="auto"/>
        <w:right w:val="none" w:sz="0" w:space="0" w:color="auto"/>
      </w:divBdr>
      <w:divsChild>
        <w:div w:id="580481477">
          <w:marLeft w:val="0"/>
          <w:marRight w:val="0"/>
          <w:marTop w:val="0"/>
          <w:marBottom w:val="0"/>
          <w:divBdr>
            <w:top w:val="none" w:sz="0" w:space="0" w:color="auto"/>
            <w:left w:val="none" w:sz="0" w:space="0" w:color="auto"/>
            <w:bottom w:val="none" w:sz="0" w:space="0" w:color="auto"/>
            <w:right w:val="none" w:sz="0" w:space="0" w:color="auto"/>
          </w:divBdr>
        </w:div>
      </w:divsChild>
    </w:div>
    <w:div w:id="1573546330">
      <w:bodyDiv w:val="1"/>
      <w:marLeft w:val="0"/>
      <w:marRight w:val="0"/>
      <w:marTop w:val="0"/>
      <w:marBottom w:val="0"/>
      <w:divBdr>
        <w:top w:val="none" w:sz="0" w:space="0" w:color="auto"/>
        <w:left w:val="none" w:sz="0" w:space="0" w:color="auto"/>
        <w:bottom w:val="none" w:sz="0" w:space="0" w:color="auto"/>
        <w:right w:val="none" w:sz="0" w:space="0" w:color="auto"/>
      </w:divBdr>
      <w:divsChild>
        <w:div w:id="941962290">
          <w:marLeft w:val="0"/>
          <w:marRight w:val="0"/>
          <w:marTop w:val="0"/>
          <w:marBottom w:val="0"/>
          <w:divBdr>
            <w:top w:val="none" w:sz="0" w:space="0" w:color="auto"/>
            <w:left w:val="none" w:sz="0" w:space="0" w:color="auto"/>
            <w:bottom w:val="none" w:sz="0" w:space="0" w:color="auto"/>
            <w:right w:val="none" w:sz="0" w:space="0" w:color="auto"/>
          </w:divBdr>
        </w:div>
      </w:divsChild>
    </w:div>
    <w:div w:id="1661812363">
      <w:bodyDiv w:val="1"/>
      <w:marLeft w:val="0"/>
      <w:marRight w:val="0"/>
      <w:marTop w:val="0"/>
      <w:marBottom w:val="0"/>
      <w:divBdr>
        <w:top w:val="none" w:sz="0" w:space="0" w:color="auto"/>
        <w:left w:val="none" w:sz="0" w:space="0" w:color="auto"/>
        <w:bottom w:val="none" w:sz="0" w:space="0" w:color="auto"/>
        <w:right w:val="none" w:sz="0" w:space="0" w:color="auto"/>
      </w:divBdr>
      <w:divsChild>
        <w:div w:id="1511027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Setliff, Julie</cp:lastModifiedBy>
  <cp:revision>6</cp:revision>
  <dcterms:created xsi:type="dcterms:W3CDTF">2019-02-22T17:21:00Z</dcterms:created>
  <dcterms:modified xsi:type="dcterms:W3CDTF">2019-02-28T16:20:00Z</dcterms:modified>
</cp:coreProperties>
</file>